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8A608" w14:textId="1A5C18A1" w:rsidR="00362B83" w:rsidRPr="00A33CF1" w:rsidRDefault="00362B83" w:rsidP="00362B83">
      <w:pPr>
        <w:rPr>
          <w:rFonts w:ascii="Calibri" w:hAnsi="Calibri"/>
          <w:sz w:val="22"/>
          <w:szCs w:val="22"/>
        </w:rPr>
      </w:pPr>
      <w:r w:rsidRPr="00A33CF1">
        <w:rPr>
          <w:rFonts w:ascii="Calibri" w:hAnsi="Calibri"/>
          <w:noProof/>
          <w:sz w:val="22"/>
          <w:szCs w:val="22"/>
        </w:rPr>
        <w:drawing>
          <wp:inline distT="0" distB="0" distL="0" distR="0" wp14:anchorId="351AE36D" wp14:editId="0302B811">
            <wp:extent cx="567055" cy="7620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265CD8" w14:textId="77777777" w:rsidR="00362B83" w:rsidRPr="00A33CF1" w:rsidRDefault="00362B83" w:rsidP="00362B83">
      <w:pPr>
        <w:rPr>
          <w:rFonts w:ascii="Calibri" w:hAnsi="Calibri"/>
          <w:sz w:val="22"/>
          <w:szCs w:val="22"/>
        </w:rPr>
      </w:pPr>
    </w:p>
    <w:p w14:paraId="4BC49F70" w14:textId="77777777" w:rsidR="00362B83" w:rsidRPr="00A33CF1" w:rsidRDefault="00362B83" w:rsidP="00421696">
      <w:pPr>
        <w:pStyle w:val="Bezproreda"/>
        <w:rPr>
          <w:sz w:val="22"/>
          <w:szCs w:val="22"/>
        </w:rPr>
      </w:pPr>
      <w:r w:rsidRPr="00A33CF1">
        <w:rPr>
          <w:sz w:val="22"/>
          <w:szCs w:val="22"/>
        </w:rPr>
        <w:t xml:space="preserve">REPUBLIKA HRVATSKA </w:t>
      </w:r>
    </w:p>
    <w:p w14:paraId="512564C7" w14:textId="77777777" w:rsidR="00362B83" w:rsidRPr="00A33CF1" w:rsidRDefault="00362B83" w:rsidP="00421696">
      <w:pPr>
        <w:pStyle w:val="Bezproreda"/>
        <w:rPr>
          <w:sz w:val="22"/>
          <w:szCs w:val="22"/>
        </w:rPr>
      </w:pPr>
      <w:r w:rsidRPr="00A33CF1">
        <w:rPr>
          <w:sz w:val="22"/>
          <w:szCs w:val="22"/>
        </w:rPr>
        <w:t>MEĐIMURSKA ŽUPANIJA</w:t>
      </w:r>
    </w:p>
    <w:p w14:paraId="2297FF03" w14:textId="77777777" w:rsidR="00362B83" w:rsidRPr="00A33CF1" w:rsidRDefault="00362B83" w:rsidP="00421696">
      <w:pPr>
        <w:pStyle w:val="Bezproreda"/>
        <w:rPr>
          <w:sz w:val="22"/>
          <w:szCs w:val="22"/>
        </w:rPr>
      </w:pPr>
      <w:r w:rsidRPr="00A33CF1">
        <w:rPr>
          <w:sz w:val="22"/>
          <w:szCs w:val="22"/>
        </w:rPr>
        <w:t>OSNOVNA ŠKOLA GORNJI MIHALJEVEC</w:t>
      </w:r>
    </w:p>
    <w:p w14:paraId="23B8AB63" w14:textId="1EED5FBA" w:rsidR="00362B83" w:rsidRPr="00852759" w:rsidRDefault="00362B83" w:rsidP="00421696">
      <w:pPr>
        <w:pStyle w:val="Bezproreda"/>
        <w:rPr>
          <w:sz w:val="22"/>
          <w:szCs w:val="22"/>
        </w:rPr>
      </w:pPr>
      <w:r w:rsidRPr="00852759">
        <w:rPr>
          <w:sz w:val="22"/>
          <w:szCs w:val="22"/>
        </w:rPr>
        <w:t>GORNJI MIHALJEVEC 15, 40306 MACINEC</w:t>
      </w:r>
    </w:p>
    <w:p w14:paraId="1E3573FE" w14:textId="3558BE46" w:rsidR="00421696" w:rsidRPr="00852759" w:rsidRDefault="00852759" w:rsidP="00421696">
      <w:pPr>
        <w:pStyle w:val="Bezproreda"/>
        <w:rPr>
          <w:sz w:val="22"/>
          <w:szCs w:val="22"/>
        </w:rPr>
      </w:pPr>
      <w:r w:rsidRPr="00852759">
        <w:rPr>
          <w:sz w:val="22"/>
          <w:szCs w:val="22"/>
        </w:rPr>
        <w:t>KLASA: 400-02/26</w:t>
      </w:r>
      <w:r w:rsidR="00106599" w:rsidRPr="00852759">
        <w:rPr>
          <w:sz w:val="22"/>
          <w:szCs w:val="22"/>
        </w:rPr>
        <w:t>-01/01</w:t>
      </w:r>
    </w:p>
    <w:p w14:paraId="2C69A5A8" w14:textId="79932B3B" w:rsidR="00A37C89" w:rsidRPr="00A33CF1" w:rsidRDefault="00852759" w:rsidP="00421696">
      <w:pPr>
        <w:pStyle w:val="Bezproreda"/>
        <w:rPr>
          <w:sz w:val="22"/>
          <w:szCs w:val="22"/>
        </w:rPr>
      </w:pPr>
      <w:r w:rsidRPr="00852759">
        <w:rPr>
          <w:sz w:val="22"/>
          <w:szCs w:val="22"/>
        </w:rPr>
        <w:t>URBROJ: 2109-29/26-01/1</w:t>
      </w:r>
    </w:p>
    <w:p w14:paraId="583A42CB" w14:textId="77777777" w:rsidR="0074487F" w:rsidRPr="00A33CF1" w:rsidRDefault="0074487F" w:rsidP="007448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04DE18" w14:textId="77777777" w:rsidR="00A37C89" w:rsidRPr="00A33CF1" w:rsidRDefault="00A37C89" w:rsidP="0074487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3B1D006" w14:textId="77777777" w:rsidR="00421696" w:rsidRPr="00A33CF1" w:rsidRDefault="00A37C89" w:rsidP="0074487F">
      <w:pPr>
        <w:spacing w:line="360" w:lineRule="auto"/>
        <w:jc w:val="center"/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OBRAZLOŽENJE</w:t>
      </w:r>
      <w:r w:rsidR="00176A4B" w:rsidRPr="00A33CF1">
        <w:rPr>
          <w:b/>
          <w:sz w:val="22"/>
          <w:szCs w:val="22"/>
        </w:rPr>
        <w:t xml:space="preserve"> IZVJEŠTAJA O</w:t>
      </w:r>
      <w:r w:rsidRPr="00A33CF1">
        <w:rPr>
          <w:b/>
          <w:sz w:val="22"/>
          <w:szCs w:val="22"/>
        </w:rPr>
        <w:t xml:space="preserve"> IZ</w:t>
      </w:r>
      <w:r w:rsidR="00DB761A" w:rsidRPr="00A33CF1">
        <w:rPr>
          <w:b/>
          <w:sz w:val="22"/>
          <w:szCs w:val="22"/>
        </w:rPr>
        <w:t>VRŠENJ</w:t>
      </w:r>
      <w:r w:rsidR="00176A4B" w:rsidRPr="00A33CF1">
        <w:rPr>
          <w:b/>
          <w:sz w:val="22"/>
          <w:szCs w:val="22"/>
        </w:rPr>
        <w:t>U</w:t>
      </w:r>
      <w:r w:rsidR="00DB761A" w:rsidRPr="00A33CF1">
        <w:rPr>
          <w:b/>
          <w:sz w:val="22"/>
          <w:szCs w:val="22"/>
        </w:rPr>
        <w:t xml:space="preserve"> FINANCIJSKOG PLANA </w:t>
      </w:r>
      <w:r w:rsidR="00362B83" w:rsidRPr="00A33CF1">
        <w:rPr>
          <w:b/>
          <w:sz w:val="22"/>
          <w:szCs w:val="22"/>
        </w:rPr>
        <w:t xml:space="preserve">OSNOVNE ŠKOLE GORNJI MIHALJEVEC </w:t>
      </w:r>
    </w:p>
    <w:p w14:paraId="6C7D83B9" w14:textId="0C7BCA54" w:rsidR="00A37C89" w:rsidRPr="00A33CF1" w:rsidRDefault="009B322A" w:rsidP="00421696">
      <w:pPr>
        <w:spacing w:line="360" w:lineRule="auto"/>
        <w:jc w:val="center"/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ZA</w:t>
      </w:r>
      <w:r w:rsidR="00421696" w:rsidRPr="00A33CF1">
        <w:rPr>
          <w:b/>
          <w:sz w:val="22"/>
          <w:szCs w:val="22"/>
        </w:rPr>
        <w:t xml:space="preserve"> </w:t>
      </w:r>
      <w:r w:rsidRPr="00A33CF1">
        <w:rPr>
          <w:b/>
          <w:sz w:val="22"/>
          <w:szCs w:val="22"/>
        </w:rPr>
        <w:t xml:space="preserve"> </w:t>
      </w:r>
      <w:r w:rsidR="002F5ABA" w:rsidRPr="00A33CF1">
        <w:rPr>
          <w:b/>
          <w:sz w:val="22"/>
          <w:szCs w:val="22"/>
        </w:rPr>
        <w:t xml:space="preserve">RAZDOBLJE OD </w:t>
      </w:r>
      <w:r w:rsidR="00362B83" w:rsidRPr="00A33CF1">
        <w:rPr>
          <w:b/>
          <w:sz w:val="22"/>
          <w:szCs w:val="22"/>
        </w:rPr>
        <w:t>0</w:t>
      </w:r>
      <w:r w:rsidR="002F5ABA" w:rsidRPr="00A33CF1">
        <w:rPr>
          <w:b/>
          <w:sz w:val="22"/>
          <w:szCs w:val="22"/>
        </w:rPr>
        <w:t>1.</w:t>
      </w:r>
      <w:r w:rsidR="00743CEB">
        <w:rPr>
          <w:b/>
          <w:sz w:val="22"/>
          <w:szCs w:val="22"/>
        </w:rPr>
        <w:t>01.2025. DO 31.12</w:t>
      </w:r>
      <w:r w:rsidR="00465B22" w:rsidRPr="00A33CF1">
        <w:rPr>
          <w:b/>
          <w:sz w:val="22"/>
          <w:szCs w:val="22"/>
        </w:rPr>
        <w:t>.2025</w:t>
      </w:r>
      <w:r w:rsidR="00A37C89" w:rsidRPr="00A33CF1">
        <w:rPr>
          <w:b/>
          <w:sz w:val="22"/>
          <w:szCs w:val="22"/>
        </w:rPr>
        <w:t>.</w:t>
      </w:r>
    </w:p>
    <w:p w14:paraId="17E8D1C1" w14:textId="120B6230" w:rsidR="00A37C89" w:rsidRPr="00A33CF1" w:rsidRDefault="00A37C89" w:rsidP="0074487F">
      <w:pPr>
        <w:spacing w:line="360" w:lineRule="auto"/>
        <w:rPr>
          <w:sz w:val="22"/>
          <w:szCs w:val="22"/>
        </w:rPr>
      </w:pPr>
    </w:p>
    <w:p w14:paraId="59C295C4" w14:textId="77777777" w:rsidR="00421696" w:rsidRPr="00A33CF1" w:rsidRDefault="00421696" w:rsidP="0074487F">
      <w:pPr>
        <w:spacing w:line="360" w:lineRule="auto"/>
        <w:rPr>
          <w:sz w:val="22"/>
          <w:szCs w:val="22"/>
        </w:rPr>
      </w:pPr>
    </w:p>
    <w:p w14:paraId="59C3AAC9" w14:textId="398D221E" w:rsidR="00A37C89" w:rsidRPr="00A33CF1" w:rsidRDefault="00A37C89" w:rsidP="0074487F">
      <w:pPr>
        <w:spacing w:line="360" w:lineRule="auto"/>
        <w:ind w:firstLine="708"/>
        <w:jc w:val="both"/>
        <w:rPr>
          <w:sz w:val="22"/>
          <w:szCs w:val="22"/>
        </w:rPr>
      </w:pPr>
      <w:r w:rsidRPr="00A33CF1">
        <w:rPr>
          <w:sz w:val="22"/>
          <w:szCs w:val="22"/>
        </w:rPr>
        <w:t>U skladu s člankom 86.</w:t>
      </w:r>
      <w:r w:rsidR="009766D9" w:rsidRPr="00A33CF1">
        <w:rPr>
          <w:sz w:val="22"/>
          <w:szCs w:val="22"/>
        </w:rPr>
        <w:t xml:space="preserve"> </w:t>
      </w:r>
      <w:r w:rsidRPr="00A33CF1">
        <w:rPr>
          <w:sz w:val="22"/>
          <w:szCs w:val="22"/>
        </w:rPr>
        <w:t>Zakona o proračunu</w:t>
      </w:r>
      <w:r w:rsidR="009766D9" w:rsidRPr="00A33CF1">
        <w:rPr>
          <w:sz w:val="22"/>
          <w:szCs w:val="22"/>
        </w:rPr>
        <w:t xml:space="preserve"> </w:t>
      </w:r>
      <w:bookmarkStart w:id="0" w:name="_Hlk171876813"/>
      <w:r w:rsidR="009766D9" w:rsidRPr="00A33CF1">
        <w:rPr>
          <w:sz w:val="22"/>
          <w:szCs w:val="22"/>
        </w:rPr>
        <w:t>(NN br.144/21)</w:t>
      </w:r>
      <w:bookmarkEnd w:id="0"/>
      <w:r w:rsidRPr="00A33CF1">
        <w:rPr>
          <w:sz w:val="22"/>
          <w:szCs w:val="22"/>
        </w:rPr>
        <w:t xml:space="preserve"> </w:t>
      </w:r>
      <w:r w:rsidR="00962563" w:rsidRPr="00A33CF1">
        <w:rPr>
          <w:sz w:val="22"/>
          <w:szCs w:val="22"/>
        </w:rPr>
        <w:t>te Pravilnikom</w:t>
      </w:r>
      <w:r w:rsidR="00FF7939" w:rsidRPr="00A33CF1">
        <w:rPr>
          <w:sz w:val="22"/>
          <w:szCs w:val="22"/>
        </w:rPr>
        <w:t xml:space="preserve"> o polugodišnjem i godišnjem izvještaju o izvršenju proračuna i financijskog plana (NN br.85/23) </w:t>
      </w:r>
      <w:r w:rsidR="00362B83" w:rsidRPr="00A33CF1">
        <w:rPr>
          <w:sz w:val="22"/>
          <w:szCs w:val="22"/>
        </w:rPr>
        <w:t xml:space="preserve">Osnovna škola Gornji </w:t>
      </w:r>
      <w:proofErr w:type="spellStart"/>
      <w:r w:rsidR="00362B83" w:rsidRPr="00A33CF1">
        <w:rPr>
          <w:sz w:val="22"/>
          <w:szCs w:val="22"/>
        </w:rPr>
        <w:t>Mihaljevec</w:t>
      </w:r>
      <w:proofErr w:type="spellEnd"/>
      <w:r w:rsidR="00362B83" w:rsidRPr="00A33CF1">
        <w:rPr>
          <w:sz w:val="22"/>
          <w:szCs w:val="22"/>
        </w:rPr>
        <w:t xml:space="preserve"> </w:t>
      </w:r>
      <w:r w:rsidR="009766D9" w:rsidRPr="00A33CF1">
        <w:rPr>
          <w:sz w:val="22"/>
          <w:szCs w:val="22"/>
        </w:rPr>
        <w:t xml:space="preserve">izrađuje Izvještaj </w:t>
      </w:r>
      <w:r w:rsidRPr="00A33CF1">
        <w:rPr>
          <w:sz w:val="22"/>
          <w:szCs w:val="22"/>
        </w:rPr>
        <w:t>o izvršenju financijskog pla</w:t>
      </w:r>
      <w:r w:rsidR="00F21F36" w:rsidRPr="00A33CF1">
        <w:rPr>
          <w:sz w:val="22"/>
          <w:szCs w:val="22"/>
        </w:rPr>
        <w:t>na</w:t>
      </w:r>
      <w:r w:rsidR="009B322A" w:rsidRPr="00A33CF1">
        <w:rPr>
          <w:sz w:val="22"/>
          <w:szCs w:val="22"/>
        </w:rPr>
        <w:t xml:space="preserve"> za</w:t>
      </w:r>
      <w:r w:rsidR="002F5ABA" w:rsidRPr="00A33CF1">
        <w:rPr>
          <w:sz w:val="22"/>
          <w:szCs w:val="22"/>
        </w:rPr>
        <w:t xml:space="preserve"> razdoblje od </w:t>
      </w:r>
      <w:r w:rsidR="00362B83" w:rsidRPr="00A33CF1">
        <w:rPr>
          <w:sz w:val="22"/>
          <w:szCs w:val="22"/>
        </w:rPr>
        <w:t>0</w:t>
      </w:r>
      <w:r w:rsidR="002F5ABA" w:rsidRPr="00A33CF1">
        <w:rPr>
          <w:sz w:val="22"/>
          <w:szCs w:val="22"/>
        </w:rPr>
        <w:t>1.</w:t>
      </w:r>
      <w:r w:rsidR="008C7D46">
        <w:rPr>
          <w:sz w:val="22"/>
          <w:szCs w:val="22"/>
        </w:rPr>
        <w:t>01.2025. do 31.12</w:t>
      </w:r>
      <w:r w:rsidR="00465B22" w:rsidRPr="00A33CF1">
        <w:rPr>
          <w:sz w:val="22"/>
          <w:szCs w:val="22"/>
        </w:rPr>
        <w:t>.2025</w:t>
      </w:r>
      <w:r w:rsidR="002F5ABA" w:rsidRPr="00A33CF1">
        <w:rPr>
          <w:sz w:val="22"/>
          <w:szCs w:val="22"/>
        </w:rPr>
        <w:t>. godine</w:t>
      </w:r>
      <w:r w:rsidR="009766D9" w:rsidRPr="00A33CF1">
        <w:rPr>
          <w:sz w:val="22"/>
          <w:szCs w:val="22"/>
        </w:rPr>
        <w:t>.</w:t>
      </w:r>
    </w:p>
    <w:p w14:paraId="427BBA69" w14:textId="77777777" w:rsidR="00A37C89" w:rsidRPr="00A33CF1" w:rsidRDefault="00A37C89" w:rsidP="0074487F">
      <w:pPr>
        <w:spacing w:line="360" w:lineRule="auto"/>
        <w:jc w:val="both"/>
        <w:rPr>
          <w:sz w:val="22"/>
          <w:szCs w:val="22"/>
        </w:rPr>
      </w:pPr>
    </w:p>
    <w:p w14:paraId="31B6AA03" w14:textId="6B8552DF" w:rsidR="0074487F" w:rsidRPr="00A33CF1" w:rsidRDefault="00A37C89" w:rsidP="0074487F">
      <w:pPr>
        <w:spacing w:line="360" w:lineRule="auto"/>
        <w:ind w:firstLine="708"/>
        <w:jc w:val="both"/>
        <w:rPr>
          <w:sz w:val="22"/>
          <w:szCs w:val="22"/>
        </w:rPr>
      </w:pPr>
      <w:r w:rsidRPr="00A33CF1">
        <w:rPr>
          <w:sz w:val="22"/>
          <w:szCs w:val="22"/>
        </w:rPr>
        <w:t>Izvje</w:t>
      </w:r>
      <w:r w:rsidR="009766D9" w:rsidRPr="00A33CF1">
        <w:rPr>
          <w:sz w:val="22"/>
          <w:szCs w:val="22"/>
        </w:rPr>
        <w:t xml:space="preserve">štaj </w:t>
      </w:r>
      <w:r w:rsidRPr="00A33CF1">
        <w:rPr>
          <w:sz w:val="22"/>
          <w:szCs w:val="22"/>
        </w:rPr>
        <w:t>o izvršenju financijskog plana sastoj</w:t>
      </w:r>
      <w:r w:rsidR="0074487F" w:rsidRPr="00A33CF1">
        <w:rPr>
          <w:sz w:val="22"/>
          <w:szCs w:val="22"/>
        </w:rPr>
        <w:t xml:space="preserve">i se od općeg i posebnog dijela. Opći dio sadrži sažetak prihoda i rashoda, prihode i rashode poslovanja prema ekonomskoj klasifikaciji na razini odjeljka te rashode za nabavu </w:t>
      </w:r>
      <w:r w:rsidR="0006244D" w:rsidRPr="00A33CF1">
        <w:rPr>
          <w:sz w:val="22"/>
          <w:szCs w:val="22"/>
        </w:rPr>
        <w:t>nefinancijske imovine, prihode i rashode prema izvorima financiranja,</w:t>
      </w:r>
      <w:r w:rsidR="0074487F" w:rsidRPr="00A33CF1">
        <w:rPr>
          <w:sz w:val="22"/>
          <w:szCs w:val="22"/>
        </w:rPr>
        <w:t xml:space="preserve"> račun financiranja koji obuhvaća primitke i izdatke od financijske imovine</w:t>
      </w:r>
      <w:r w:rsidR="0006244D" w:rsidRPr="00A33CF1">
        <w:rPr>
          <w:sz w:val="22"/>
          <w:szCs w:val="22"/>
        </w:rPr>
        <w:t xml:space="preserve"> prema ekonomskoj klasifikaciji i prema izvorima financiranja</w:t>
      </w:r>
      <w:r w:rsidR="0074487F" w:rsidRPr="00A33CF1">
        <w:rPr>
          <w:sz w:val="22"/>
          <w:szCs w:val="22"/>
        </w:rPr>
        <w:t xml:space="preserve"> te rashode prema funkcijskoj klasifikaciji. U posebnom dijelu iskazani su rashodi prema programima i aktivnostima, </w:t>
      </w:r>
      <w:r w:rsidR="00203803" w:rsidRPr="00A33CF1">
        <w:rPr>
          <w:sz w:val="22"/>
          <w:szCs w:val="22"/>
        </w:rPr>
        <w:t>na četvrtoj razini</w:t>
      </w:r>
      <w:r w:rsidR="0074487F" w:rsidRPr="00A33CF1">
        <w:rPr>
          <w:sz w:val="22"/>
          <w:szCs w:val="22"/>
        </w:rPr>
        <w:t xml:space="preserve"> računskog plana i prema izvorima financiranja. </w:t>
      </w:r>
      <w:r w:rsidR="003A157B" w:rsidRPr="00A33CF1">
        <w:rPr>
          <w:sz w:val="22"/>
          <w:szCs w:val="22"/>
        </w:rPr>
        <w:t>Tablice općeg  dijela sadrže</w:t>
      </w:r>
      <w:r w:rsidR="0074487F" w:rsidRPr="00A33CF1">
        <w:rPr>
          <w:sz w:val="22"/>
          <w:szCs w:val="22"/>
        </w:rPr>
        <w:t xml:space="preserve"> dva indeksa, jedan pokaz</w:t>
      </w:r>
      <w:r w:rsidR="0006244D" w:rsidRPr="00A33CF1">
        <w:rPr>
          <w:sz w:val="22"/>
          <w:szCs w:val="22"/>
        </w:rPr>
        <w:t>uje izvrš</w:t>
      </w:r>
      <w:r w:rsidR="0088102D" w:rsidRPr="00A33CF1">
        <w:rPr>
          <w:sz w:val="22"/>
          <w:szCs w:val="22"/>
        </w:rPr>
        <w:t>enj</w:t>
      </w:r>
      <w:r w:rsidR="003A157B" w:rsidRPr="00A33CF1">
        <w:rPr>
          <w:sz w:val="22"/>
          <w:szCs w:val="22"/>
        </w:rPr>
        <w:t xml:space="preserve">e za obračunsko razdoblje 2025. u odnosu na izvršenje za </w:t>
      </w:r>
      <w:r w:rsidR="00352EE6" w:rsidRPr="00A33CF1">
        <w:rPr>
          <w:sz w:val="22"/>
          <w:szCs w:val="22"/>
        </w:rPr>
        <w:t xml:space="preserve">isto razdoblje prethodne godine, drugi za </w:t>
      </w:r>
      <w:r w:rsidR="003A157B" w:rsidRPr="00A33CF1">
        <w:rPr>
          <w:sz w:val="22"/>
          <w:szCs w:val="22"/>
        </w:rPr>
        <w:t xml:space="preserve">razdoblje </w:t>
      </w:r>
      <w:r w:rsidR="00352EE6" w:rsidRPr="00A33CF1">
        <w:rPr>
          <w:sz w:val="22"/>
          <w:szCs w:val="22"/>
        </w:rPr>
        <w:t>obračunsko razdoblje 2025</w:t>
      </w:r>
      <w:r w:rsidR="0074487F" w:rsidRPr="00A33CF1">
        <w:rPr>
          <w:sz w:val="22"/>
          <w:szCs w:val="22"/>
        </w:rPr>
        <w:t>. u odnosu na plani</w:t>
      </w:r>
      <w:r w:rsidR="003F4804" w:rsidRPr="00A33CF1">
        <w:rPr>
          <w:sz w:val="22"/>
          <w:szCs w:val="22"/>
        </w:rPr>
        <w:t>rani financijski plan</w:t>
      </w:r>
      <w:r w:rsidR="00352EE6" w:rsidRPr="00A33CF1">
        <w:rPr>
          <w:sz w:val="22"/>
          <w:szCs w:val="22"/>
        </w:rPr>
        <w:t xml:space="preserve"> za 2025. godinu. Tablice posebnog djela ima jedan indeks koji prikazuje obračunsko razdoblje 2025. u odnosu na planirani financijski plan za 2025. godinu.</w:t>
      </w:r>
    </w:p>
    <w:p w14:paraId="587816B1" w14:textId="63876DB2" w:rsidR="00421696" w:rsidRPr="00A33CF1" w:rsidRDefault="00421696" w:rsidP="0074487F">
      <w:pPr>
        <w:spacing w:line="360" w:lineRule="auto"/>
        <w:jc w:val="both"/>
        <w:rPr>
          <w:sz w:val="22"/>
          <w:szCs w:val="22"/>
        </w:rPr>
      </w:pPr>
    </w:p>
    <w:p w14:paraId="11FC45FD" w14:textId="7D0FD8B5" w:rsidR="0088102D" w:rsidRDefault="0088102D" w:rsidP="0074487F">
      <w:pPr>
        <w:spacing w:line="360" w:lineRule="auto"/>
        <w:jc w:val="both"/>
        <w:rPr>
          <w:sz w:val="22"/>
          <w:szCs w:val="22"/>
        </w:rPr>
      </w:pPr>
    </w:p>
    <w:p w14:paraId="63F99662" w14:textId="790B068A" w:rsidR="00A33CF1" w:rsidRDefault="00A33CF1" w:rsidP="0074487F">
      <w:pPr>
        <w:spacing w:line="360" w:lineRule="auto"/>
        <w:jc w:val="both"/>
        <w:rPr>
          <w:sz w:val="22"/>
          <w:szCs w:val="22"/>
        </w:rPr>
      </w:pPr>
    </w:p>
    <w:p w14:paraId="3706CD47" w14:textId="1AFDDB10" w:rsidR="00A33CF1" w:rsidRDefault="00A33CF1" w:rsidP="0074487F">
      <w:pPr>
        <w:spacing w:line="360" w:lineRule="auto"/>
        <w:jc w:val="both"/>
        <w:rPr>
          <w:sz w:val="22"/>
          <w:szCs w:val="22"/>
        </w:rPr>
      </w:pPr>
    </w:p>
    <w:p w14:paraId="17C9A61E" w14:textId="2DF6944E" w:rsidR="00A33CF1" w:rsidRDefault="00A33CF1" w:rsidP="0074487F">
      <w:pPr>
        <w:spacing w:line="360" w:lineRule="auto"/>
        <w:jc w:val="both"/>
        <w:rPr>
          <w:sz w:val="22"/>
          <w:szCs w:val="22"/>
        </w:rPr>
      </w:pPr>
    </w:p>
    <w:p w14:paraId="67A45225" w14:textId="77777777" w:rsidR="00A33CF1" w:rsidRPr="00A33CF1" w:rsidRDefault="00A33CF1" w:rsidP="0074487F">
      <w:pPr>
        <w:spacing w:line="360" w:lineRule="auto"/>
        <w:jc w:val="both"/>
        <w:rPr>
          <w:sz w:val="22"/>
          <w:szCs w:val="22"/>
        </w:rPr>
      </w:pPr>
    </w:p>
    <w:p w14:paraId="781BDB3C" w14:textId="73DDF0EF" w:rsidR="001406AA" w:rsidRPr="00A33CF1" w:rsidRDefault="00D66BA9" w:rsidP="00F95946">
      <w:pPr>
        <w:pStyle w:val="Odlomakpopisa"/>
        <w:numPr>
          <w:ilvl w:val="0"/>
          <w:numId w:val="8"/>
        </w:numPr>
        <w:spacing w:line="259" w:lineRule="auto"/>
        <w:rPr>
          <w:b/>
          <w:sz w:val="22"/>
          <w:szCs w:val="22"/>
          <w:u w:val="single"/>
        </w:rPr>
      </w:pPr>
      <w:r w:rsidRPr="00A33CF1">
        <w:rPr>
          <w:b/>
          <w:sz w:val="22"/>
          <w:szCs w:val="22"/>
          <w:u w:val="single"/>
        </w:rPr>
        <w:lastRenderedPageBreak/>
        <w:t xml:space="preserve">OPĆI DIO </w:t>
      </w:r>
      <w:r w:rsidR="00421696" w:rsidRPr="00A33CF1">
        <w:rPr>
          <w:b/>
          <w:sz w:val="22"/>
          <w:szCs w:val="22"/>
          <w:u w:val="single"/>
        </w:rPr>
        <w:t>IZVRŠENJA</w:t>
      </w:r>
    </w:p>
    <w:p w14:paraId="418A5DEE" w14:textId="77777777" w:rsidR="00D66BA9" w:rsidRPr="00A33CF1" w:rsidRDefault="00D66BA9" w:rsidP="0074487F">
      <w:pPr>
        <w:spacing w:line="360" w:lineRule="auto"/>
        <w:jc w:val="both"/>
        <w:rPr>
          <w:b/>
          <w:sz w:val="22"/>
          <w:szCs w:val="22"/>
        </w:rPr>
      </w:pPr>
    </w:p>
    <w:p w14:paraId="7244083B" w14:textId="730539A0" w:rsidR="009B322A" w:rsidRPr="00A33CF1" w:rsidRDefault="0006244D" w:rsidP="0074487F">
      <w:pPr>
        <w:spacing w:line="360" w:lineRule="auto"/>
        <w:jc w:val="both"/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 xml:space="preserve">SAŽETAK </w:t>
      </w:r>
      <w:r w:rsidR="008C7D46">
        <w:rPr>
          <w:b/>
          <w:sz w:val="22"/>
          <w:szCs w:val="22"/>
        </w:rPr>
        <w:t>RAČUNA</w:t>
      </w:r>
      <w:r w:rsidRPr="00A33CF1">
        <w:rPr>
          <w:b/>
          <w:sz w:val="22"/>
          <w:szCs w:val="22"/>
        </w:rPr>
        <w:t xml:space="preserve"> PRIHODA I RASHODA</w:t>
      </w:r>
      <w:r w:rsidR="008C7D46">
        <w:rPr>
          <w:b/>
          <w:sz w:val="22"/>
          <w:szCs w:val="22"/>
        </w:rPr>
        <w:t xml:space="preserve"> I RAČUNA FINANCIRANJA</w:t>
      </w:r>
    </w:p>
    <w:p w14:paraId="150C531C" w14:textId="74077A9F" w:rsidR="000939A6" w:rsidRPr="00A33CF1" w:rsidRDefault="002F5ABA" w:rsidP="00DE5467">
      <w:pPr>
        <w:spacing w:line="360" w:lineRule="auto"/>
        <w:ind w:firstLine="708"/>
        <w:jc w:val="both"/>
        <w:rPr>
          <w:sz w:val="22"/>
          <w:szCs w:val="22"/>
        </w:rPr>
      </w:pPr>
      <w:r w:rsidRPr="00A33CF1">
        <w:rPr>
          <w:sz w:val="22"/>
          <w:szCs w:val="22"/>
        </w:rPr>
        <w:t xml:space="preserve">Ukupni prihodi iznose </w:t>
      </w:r>
      <w:r w:rsidR="008C7D46">
        <w:rPr>
          <w:sz w:val="22"/>
          <w:szCs w:val="22"/>
        </w:rPr>
        <w:t>895.840,18</w:t>
      </w:r>
      <w:r w:rsidR="00962563" w:rsidRPr="00A33CF1">
        <w:rPr>
          <w:sz w:val="22"/>
          <w:szCs w:val="22"/>
        </w:rPr>
        <w:t xml:space="preserve"> eura</w:t>
      </w:r>
      <w:r w:rsidR="0037118B" w:rsidRPr="00A33CF1">
        <w:rPr>
          <w:sz w:val="22"/>
          <w:szCs w:val="22"/>
        </w:rPr>
        <w:t xml:space="preserve"> što je </w:t>
      </w:r>
      <w:r w:rsidR="008C7D46">
        <w:rPr>
          <w:sz w:val="22"/>
          <w:szCs w:val="22"/>
        </w:rPr>
        <w:t>93</w:t>
      </w:r>
      <w:r w:rsidR="00823531">
        <w:rPr>
          <w:sz w:val="22"/>
          <w:szCs w:val="22"/>
        </w:rPr>
        <w:t xml:space="preserve">,57 </w:t>
      </w:r>
      <w:r w:rsidR="003C54AF" w:rsidRPr="00A33CF1">
        <w:rPr>
          <w:sz w:val="22"/>
          <w:szCs w:val="22"/>
        </w:rPr>
        <w:t>%</w:t>
      </w:r>
      <w:r w:rsidR="003F4804" w:rsidRPr="00A33CF1">
        <w:rPr>
          <w:sz w:val="22"/>
          <w:szCs w:val="22"/>
        </w:rPr>
        <w:t xml:space="preserve"> </w:t>
      </w:r>
      <w:r w:rsidR="00962563" w:rsidRPr="00A33CF1">
        <w:rPr>
          <w:sz w:val="22"/>
          <w:szCs w:val="22"/>
        </w:rPr>
        <w:t>prihoda planiranih</w:t>
      </w:r>
      <w:r w:rsidRPr="00A33CF1">
        <w:rPr>
          <w:sz w:val="22"/>
          <w:szCs w:val="22"/>
        </w:rPr>
        <w:t xml:space="preserve"> financijski</w:t>
      </w:r>
      <w:r w:rsidR="003F4804" w:rsidRPr="00A33CF1">
        <w:rPr>
          <w:sz w:val="22"/>
          <w:szCs w:val="22"/>
        </w:rPr>
        <w:t>m</w:t>
      </w:r>
      <w:r w:rsidRPr="00A33CF1">
        <w:rPr>
          <w:sz w:val="22"/>
          <w:szCs w:val="22"/>
        </w:rPr>
        <w:t xml:space="preserve"> plan</w:t>
      </w:r>
      <w:r w:rsidR="003F4804" w:rsidRPr="00A33CF1">
        <w:rPr>
          <w:sz w:val="22"/>
          <w:szCs w:val="22"/>
        </w:rPr>
        <w:t>om</w:t>
      </w:r>
      <w:r w:rsidRPr="00A33CF1">
        <w:rPr>
          <w:sz w:val="22"/>
          <w:szCs w:val="22"/>
        </w:rPr>
        <w:t xml:space="preserve"> </w:t>
      </w:r>
      <w:r w:rsidR="0037118B" w:rsidRPr="00A33CF1">
        <w:rPr>
          <w:sz w:val="22"/>
          <w:szCs w:val="22"/>
        </w:rPr>
        <w:t>za 2025</w:t>
      </w:r>
      <w:r w:rsidR="0067056F" w:rsidRPr="00A33CF1">
        <w:rPr>
          <w:sz w:val="22"/>
          <w:szCs w:val="22"/>
        </w:rPr>
        <w:t>. godinu</w:t>
      </w:r>
      <w:r w:rsidR="00962563" w:rsidRPr="00A33CF1">
        <w:rPr>
          <w:sz w:val="22"/>
          <w:szCs w:val="22"/>
        </w:rPr>
        <w:t>, a</w:t>
      </w:r>
      <w:r w:rsidR="00B67934" w:rsidRPr="00A33CF1">
        <w:rPr>
          <w:sz w:val="22"/>
          <w:szCs w:val="22"/>
        </w:rPr>
        <w:t xml:space="preserve"> </w:t>
      </w:r>
      <w:r w:rsidR="003C54AF" w:rsidRPr="00A33CF1">
        <w:rPr>
          <w:sz w:val="22"/>
          <w:szCs w:val="22"/>
        </w:rPr>
        <w:t>1</w:t>
      </w:r>
      <w:r w:rsidR="008C7D46">
        <w:rPr>
          <w:sz w:val="22"/>
          <w:szCs w:val="22"/>
        </w:rPr>
        <w:t>16</w:t>
      </w:r>
      <w:r w:rsidR="00823531">
        <w:rPr>
          <w:sz w:val="22"/>
          <w:szCs w:val="22"/>
        </w:rPr>
        <w:t xml:space="preserve">,70 </w:t>
      </w:r>
      <w:r w:rsidR="00962563" w:rsidRPr="00A33CF1">
        <w:rPr>
          <w:sz w:val="22"/>
          <w:szCs w:val="22"/>
        </w:rPr>
        <w:t>%</w:t>
      </w:r>
      <w:r w:rsidR="00B67934" w:rsidRPr="00A33CF1">
        <w:rPr>
          <w:sz w:val="22"/>
          <w:szCs w:val="22"/>
        </w:rPr>
        <w:t xml:space="preserve"> u odnosu na prethodnu godinu. Ukupni rashodi iznose </w:t>
      </w:r>
      <w:r w:rsidR="00823531">
        <w:rPr>
          <w:sz w:val="22"/>
          <w:szCs w:val="22"/>
        </w:rPr>
        <w:t>942.561,89</w:t>
      </w:r>
      <w:r w:rsidR="00962563" w:rsidRPr="00A33CF1">
        <w:rPr>
          <w:sz w:val="22"/>
          <w:szCs w:val="22"/>
        </w:rPr>
        <w:t xml:space="preserve"> eura</w:t>
      </w:r>
      <w:r w:rsidR="00B67934" w:rsidRPr="00A33CF1">
        <w:rPr>
          <w:sz w:val="22"/>
          <w:szCs w:val="22"/>
        </w:rPr>
        <w:t xml:space="preserve"> što je </w:t>
      </w:r>
      <w:r w:rsidR="00823531">
        <w:rPr>
          <w:sz w:val="22"/>
          <w:szCs w:val="22"/>
        </w:rPr>
        <w:t xml:space="preserve">99,78 </w:t>
      </w:r>
      <w:r w:rsidR="003C54AF" w:rsidRPr="00A33CF1">
        <w:rPr>
          <w:sz w:val="22"/>
          <w:szCs w:val="22"/>
        </w:rPr>
        <w:t>%</w:t>
      </w:r>
      <w:r w:rsidR="003F4804" w:rsidRPr="00A33CF1">
        <w:rPr>
          <w:sz w:val="22"/>
          <w:szCs w:val="22"/>
        </w:rPr>
        <w:t xml:space="preserve"> </w:t>
      </w:r>
      <w:r w:rsidR="00B67934" w:rsidRPr="00A33CF1">
        <w:rPr>
          <w:sz w:val="22"/>
          <w:szCs w:val="22"/>
        </w:rPr>
        <w:t>u odnosu na financi</w:t>
      </w:r>
      <w:r w:rsidR="00962563" w:rsidRPr="00A33CF1">
        <w:rPr>
          <w:sz w:val="22"/>
          <w:szCs w:val="22"/>
        </w:rPr>
        <w:t>j</w:t>
      </w:r>
      <w:r w:rsidR="0037118B" w:rsidRPr="00A33CF1">
        <w:rPr>
          <w:sz w:val="22"/>
          <w:szCs w:val="22"/>
        </w:rPr>
        <w:t>ski plan za 2025</w:t>
      </w:r>
      <w:r w:rsidR="002C628B" w:rsidRPr="00A33CF1">
        <w:rPr>
          <w:sz w:val="22"/>
          <w:szCs w:val="22"/>
        </w:rPr>
        <w:t>. godinu i</w:t>
      </w:r>
      <w:r w:rsidR="0037118B" w:rsidRPr="00A33CF1">
        <w:rPr>
          <w:sz w:val="22"/>
          <w:szCs w:val="22"/>
        </w:rPr>
        <w:t xml:space="preserve"> </w:t>
      </w:r>
      <w:r w:rsidR="003C54AF" w:rsidRPr="00A33CF1">
        <w:rPr>
          <w:sz w:val="22"/>
          <w:szCs w:val="22"/>
        </w:rPr>
        <w:t>1</w:t>
      </w:r>
      <w:r w:rsidR="00823531">
        <w:rPr>
          <w:sz w:val="22"/>
          <w:szCs w:val="22"/>
        </w:rPr>
        <w:t xml:space="preserve">22,08 </w:t>
      </w:r>
      <w:r w:rsidR="0088102D" w:rsidRPr="00A33CF1">
        <w:rPr>
          <w:sz w:val="22"/>
          <w:szCs w:val="22"/>
        </w:rPr>
        <w:t xml:space="preserve">% </w:t>
      </w:r>
      <w:r w:rsidR="00962563" w:rsidRPr="00A33CF1">
        <w:rPr>
          <w:sz w:val="22"/>
          <w:szCs w:val="22"/>
        </w:rPr>
        <w:t xml:space="preserve">u </w:t>
      </w:r>
      <w:r w:rsidR="003C54AF" w:rsidRPr="00A33CF1">
        <w:rPr>
          <w:sz w:val="22"/>
          <w:szCs w:val="22"/>
        </w:rPr>
        <w:t>odnosu na prethodnu godinu</w:t>
      </w:r>
      <w:r w:rsidR="00962563" w:rsidRPr="00A33CF1">
        <w:rPr>
          <w:sz w:val="22"/>
          <w:szCs w:val="22"/>
        </w:rPr>
        <w:t>.</w:t>
      </w:r>
      <w:r w:rsidR="00B951FD" w:rsidRPr="00A33CF1">
        <w:rPr>
          <w:sz w:val="22"/>
          <w:szCs w:val="22"/>
        </w:rPr>
        <w:t xml:space="preserve"> Razliku </w:t>
      </w:r>
      <w:r w:rsidR="00962563" w:rsidRPr="00A33CF1">
        <w:rPr>
          <w:sz w:val="22"/>
          <w:szCs w:val="22"/>
        </w:rPr>
        <w:t xml:space="preserve">prihoda i rashoda </w:t>
      </w:r>
      <w:r w:rsidR="00B951FD" w:rsidRPr="00A33CF1">
        <w:rPr>
          <w:sz w:val="22"/>
          <w:szCs w:val="22"/>
        </w:rPr>
        <w:t xml:space="preserve">čini </w:t>
      </w:r>
      <w:r w:rsidR="0088102D" w:rsidRPr="00A33CF1">
        <w:rPr>
          <w:sz w:val="22"/>
          <w:szCs w:val="22"/>
        </w:rPr>
        <w:t>manjak</w:t>
      </w:r>
      <w:r w:rsidR="00B951FD" w:rsidRPr="00A33CF1">
        <w:rPr>
          <w:sz w:val="22"/>
          <w:szCs w:val="22"/>
        </w:rPr>
        <w:t xml:space="preserve"> u iznosu od </w:t>
      </w:r>
      <w:r w:rsidR="00823531">
        <w:rPr>
          <w:sz w:val="22"/>
          <w:szCs w:val="22"/>
        </w:rPr>
        <w:t>60.225,73</w:t>
      </w:r>
      <w:r w:rsidR="00962563" w:rsidRPr="00A33CF1">
        <w:rPr>
          <w:sz w:val="22"/>
          <w:szCs w:val="22"/>
        </w:rPr>
        <w:t xml:space="preserve"> eura</w:t>
      </w:r>
      <w:r w:rsidR="003E25C7" w:rsidRPr="00A33CF1">
        <w:rPr>
          <w:sz w:val="22"/>
          <w:szCs w:val="22"/>
        </w:rPr>
        <w:t>, preneseni manjak</w:t>
      </w:r>
      <w:r w:rsidR="00B951FD" w:rsidRPr="00A33CF1">
        <w:rPr>
          <w:sz w:val="22"/>
          <w:szCs w:val="22"/>
        </w:rPr>
        <w:t xml:space="preserve"> iz prethodne godine je </w:t>
      </w:r>
      <w:r w:rsidR="0037118B" w:rsidRPr="00A33CF1">
        <w:rPr>
          <w:sz w:val="22"/>
          <w:szCs w:val="22"/>
        </w:rPr>
        <w:t>4.143,17</w:t>
      </w:r>
      <w:r w:rsidR="00962563" w:rsidRPr="00A33CF1">
        <w:rPr>
          <w:sz w:val="22"/>
          <w:szCs w:val="22"/>
        </w:rPr>
        <w:t xml:space="preserve"> eura pa će se u sljedeće razdoblje prenijeti ukupni </w:t>
      </w:r>
      <w:r w:rsidR="0088102D" w:rsidRPr="00A33CF1">
        <w:rPr>
          <w:sz w:val="22"/>
          <w:szCs w:val="22"/>
        </w:rPr>
        <w:t xml:space="preserve">manjak </w:t>
      </w:r>
      <w:r w:rsidR="00962563" w:rsidRPr="00A33CF1">
        <w:rPr>
          <w:sz w:val="22"/>
          <w:szCs w:val="22"/>
        </w:rPr>
        <w:t xml:space="preserve">od </w:t>
      </w:r>
      <w:r w:rsidR="00823531">
        <w:rPr>
          <w:sz w:val="22"/>
          <w:szCs w:val="22"/>
        </w:rPr>
        <w:t>64.368,90</w:t>
      </w:r>
      <w:r w:rsidR="0037118B" w:rsidRPr="00A33CF1">
        <w:rPr>
          <w:sz w:val="22"/>
          <w:szCs w:val="22"/>
        </w:rPr>
        <w:t xml:space="preserve"> </w:t>
      </w:r>
      <w:r w:rsidR="00962563" w:rsidRPr="00A33CF1">
        <w:rPr>
          <w:sz w:val="22"/>
          <w:szCs w:val="22"/>
        </w:rPr>
        <w:t>eura</w:t>
      </w:r>
      <w:r w:rsidR="00B951FD" w:rsidRPr="00A33CF1">
        <w:rPr>
          <w:sz w:val="22"/>
          <w:szCs w:val="22"/>
        </w:rPr>
        <w:t>.</w:t>
      </w:r>
      <w:r w:rsidR="00B67934" w:rsidRPr="00A33CF1">
        <w:rPr>
          <w:sz w:val="22"/>
          <w:szCs w:val="22"/>
        </w:rPr>
        <w:t xml:space="preserve"> </w:t>
      </w:r>
    </w:p>
    <w:p w14:paraId="14DD0C47" w14:textId="42B182ED" w:rsidR="00B439A3" w:rsidRPr="00A33CF1" w:rsidRDefault="00B439A3" w:rsidP="0074487F">
      <w:pPr>
        <w:spacing w:line="360" w:lineRule="auto"/>
        <w:rPr>
          <w:sz w:val="22"/>
          <w:szCs w:val="22"/>
        </w:rPr>
      </w:pPr>
    </w:p>
    <w:p w14:paraId="2EF8A5BA" w14:textId="77777777" w:rsidR="00421696" w:rsidRPr="00A33CF1" w:rsidRDefault="00421696" w:rsidP="0074487F">
      <w:pPr>
        <w:spacing w:line="360" w:lineRule="auto"/>
        <w:rPr>
          <w:sz w:val="22"/>
          <w:szCs w:val="22"/>
        </w:rPr>
      </w:pPr>
    </w:p>
    <w:p w14:paraId="14B499D5" w14:textId="3406BE1B" w:rsidR="00C44A53" w:rsidRPr="00A33CF1" w:rsidRDefault="0006244D" w:rsidP="0074487F">
      <w:pPr>
        <w:spacing w:line="360" w:lineRule="auto"/>
        <w:rPr>
          <w:b/>
          <w:bCs/>
          <w:sz w:val="22"/>
          <w:szCs w:val="22"/>
        </w:rPr>
      </w:pPr>
      <w:r w:rsidRPr="00A33CF1">
        <w:rPr>
          <w:b/>
          <w:bCs/>
          <w:sz w:val="22"/>
          <w:szCs w:val="22"/>
        </w:rPr>
        <w:t xml:space="preserve">PRIHODI </w:t>
      </w:r>
      <w:r w:rsidR="00823531">
        <w:rPr>
          <w:b/>
          <w:bCs/>
          <w:sz w:val="22"/>
          <w:szCs w:val="22"/>
        </w:rPr>
        <w:t>I RASHODI</w:t>
      </w:r>
      <w:r w:rsidR="00421696" w:rsidRPr="00A33CF1">
        <w:rPr>
          <w:b/>
          <w:bCs/>
          <w:sz w:val="22"/>
          <w:szCs w:val="22"/>
        </w:rPr>
        <w:t xml:space="preserve"> PREMA EKONOMSKOJ KLASIFIKACIJI</w:t>
      </w:r>
    </w:p>
    <w:p w14:paraId="6F7E3773" w14:textId="6B456941" w:rsidR="000D7186" w:rsidRPr="00A33CF1" w:rsidRDefault="00962563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33CF1">
        <w:rPr>
          <w:sz w:val="22"/>
          <w:szCs w:val="22"/>
        </w:rPr>
        <w:t>Skupina 63</w:t>
      </w:r>
      <w:r w:rsidR="0093782A" w:rsidRPr="00A33CF1">
        <w:rPr>
          <w:sz w:val="22"/>
          <w:szCs w:val="22"/>
        </w:rPr>
        <w:t xml:space="preserve"> – ostvareno je </w:t>
      </w:r>
      <w:r w:rsidR="00386F3F">
        <w:rPr>
          <w:sz w:val="22"/>
          <w:szCs w:val="22"/>
        </w:rPr>
        <w:t xml:space="preserve">92,80 </w:t>
      </w:r>
      <w:r w:rsidR="0093782A" w:rsidRPr="00A33CF1">
        <w:rPr>
          <w:sz w:val="22"/>
          <w:szCs w:val="22"/>
        </w:rPr>
        <w:t xml:space="preserve">% planiranih prihoda. </w:t>
      </w:r>
      <w:r w:rsidR="005D1199" w:rsidRPr="00A33CF1">
        <w:rPr>
          <w:sz w:val="22"/>
          <w:szCs w:val="22"/>
        </w:rPr>
        <w:t xml:space="preserve">Ostvareni prihodi su veći u odnosu na prethodno razdoblje za </w:t>
      </w:r>
      <w:r w:rsidR="00386F3F">
        <w:rPr>
          <w:sz w:val="22"/>
          <w:szCs w:val="22"/>
        </w:rPr>
        <w:t xml:space="preserve">8,91 </w:t>
      </w:r>
      <w:r w:rsidR="00AA4BA8" w:rsidRPr="00A33CF1">
        <w:rPr>
          <w:sz w:val="22"/>
          <w:szCs w:val="22"/>
        </w:rPr>
        <w:t>%</w:t>
      </w:r>
      <w:r w:rsidR="005D1199" w:rsidRPr="00A33CF1">
        <w:rPr>
          <w:sz w:val="22"/>
          <w:szCs w:val="22"/>
        </w:rPr>
        <w:t xml:space="preserve">. </w:t>
      </w:r>
      <w:r w:rsidR="0093782A" w:rsidRPr="00A33CF1">
        <w:rPr>
          <w:sz w:val="22"/>
          <w:szCs w:val="22"/>
        </w:rPr>
        <w:t>Navedeni prihodi odnose se na</w:t>
      </w:r>
      <w:r w:rsidR="000D7186" w:rsidRPr="00A33CF1">
        <w:rPr>
          <w:sz w:val="22"/>
          <w:szCs w:val="22"/>
        </w:rPr>
        <w:t>:</w:t>
      </w:r>
    </w:p>
    <w:p w14:paraId="1E780461" w14:textId="588EACFC" w:rsidR="002C628B" w:rsidRPr="00A33CF1" w:rsidRDefault="000D7186" w:rsidP="00BA423D">
      <w:pPr>
        <w:pStyle w:val="Odlomakpopisa"/>
        <w:spacing w:line="360" w:lineRule="auto"/>
        <w:jc w:val="both"/>
        <w:rPr>
          <w:sz w:val="22"/>
          <w:szCs w:val="22"/>
        </w:rPr>
      </w:pPr>
      <w:r w:rsidRPr="00A33CF1">
        <w:rPr>
          <w:sz w:val="22"/>
          <w:szCs w:val="22"/>
        </w:rPr>
        <w:t xml:space="preserve">- </w:t>
      </w:r>
      <w:r w:rsidR="0093782A" w:rsidRPr="00A33CF1">
        <w:rPr>
          <w:sz w:val="22"/>
          <w:szCs w:val="22"/>
        </w:rPr>
        <w:t xml:space="preserve"> prihode i</w:t>
      </w:r>
      <w:r w:rsidR="00B439A3" w:rsidRPr="00A33CF1">
        <w:rPr>
          <w:sz w:val="22"/>
          <w:szCs w:val="22"/>
        </w:rPr>
        <w:t xml:space="preserve">z državnog proračuna </w:t>
      </w:r>
      <w:r w:rsidR="0096171D" w:rsidRPr="00A33CF1">
        <w:rPr>
          <w:sz w:val="22"/>
          <w:szCs w:val="22"/>
        </w:rPr>
        <w:t xml:space="preserve">za plaće, </w:t>
      </w:r>
      <w:r w:rsidR="0093782A" w:rsidRPr="00A33CF1">
        <w:rPr>
          <w:sz w:val="22"/>
          <w:szCs w:val="22"/>
        </w:rPr>
        <w:t>materijalna prava zaposlenih</w:t>
      </w:r>
      <w:r w:rsidR="00122C6D">
        <w:rPr>
          <w:sz w:val="22"/>
          <w:szCs w:val="22"/>
        </w:rPr>
        <w:t>, nagrada, udžbenika</w:t>
      </w:r>
      <w:r w:rsidR="00BA423D" w:rsidRPr="00A33CF1">
        <w:rPr>
          <w:sz w:val="22"/>
          <w:szCs w:val="22"/>
        </w:rPr>
        <w:t>…</w:t>
      </w:r>
    </w:p>
    <w:p w14:paraId="2F34BEC9" w14:textId="18D46CAA" w:rsidR="00C72F7A" w:rsidRPr="00A33CF1" w:rsidRDefault="00AA4BA8" w:rsidP="0074487F">
      <w:pPr>
        <w:pStyle w:val="Odlomakpopis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33CF1">
        <w:rPr>
          <w:sz w:val="22"/>
          <w:szCs w:val="22"/>
        </w:rPr>
        <w:t>Skupina 64</w:t>
      </w:r>
      <w:r w:rsidR="00C72F7A" w:rsidRPr="00A33CF1">
        <w:rPr>
          <w:sz w:val="22"/>
          <w:szCs w:val="22"/>
        </w:rPr>
        <w:t xml:space="preserve"> – ostvareno je </w:t>
      </w:r>
      <w:r w:rsidR="00EA0C04">
        <w:rPr>
          <w:sz w:val="22"/>
          <w:szCs w:val="22"/>
        </w:rPr>
        <w:t xml:space="preserve">100 </w:t>
      </w:r>
      <w:r w:rsidR="00C72F7A" w:rsidRPr="00A33CF1">
        <w:rPr>
          <w:sz w:val="22"/>
          <w:szCs w:val="22"/>
        </w:rPr>
        <w:t xml:space="preserve">% planiranih prihoda. Navedeni prihodi odnose se na kamatu </w:t>
      </w:r>
      <w:r w:rsidRPr="00A33CF1">
        <w:rPr>
          <w:sz w:val="22"/>
          <w:szCs w:val="22"/>
        </w:rPr>
        <w:t>banke po transakcijskom računu</w:t>
      </w:r>
      <w:r w:rsidR="00BA423D" w:rsidRPr="00A33CF1">
        <w:rPr>
          <w:sz w:val="22"/>
          <w:szCs w:val="22"/>
        </w:rPr>
        <w:t>. Prelaskom na riznicu, poslovni račun Škole u PBZ-u se je</w:t>
      </w:r>
      <w:r w:rsidR="003E25C7" w:rsidRPr="00A33CF1">
        <w:rPr>
          <w:sz w:val="22"/>
          <w:szCs w:val="22"/>
        </w:rPr>
        <w:t xml:space="preserve"> zatvorio te nemamo više prihoda</w:t>
      </w:r>
      <w:r w:rsidR="00BA423D" w:rsidRPr="00A33CF1">
        <w:rPr>
          <w:sz w:val="22"/>
          <w:szCs w:val="22"/>
        </w:rPr>
        <w:t xml:space="preserve"> kamata banke. </w:t>
      </w:r>
      <w:r w:rsidR="00EA0C04">
        <w:rPr>
          <w:sz w:val="22"/>
          <w:szCs w:val="22"/>
        </w:rPr>
        <w:t>Indeks na prethodnu godinu je manji za 91,92</w:t>
      </w:r>
      <w:r w:rsidR="00EA0C04" w:rsidRPr="00A33CF1">
        <w:rPr>
          <w:sz w:val="22"/>
          <w:szCs w:val="22"/>
        </w:rPr>
        <w:t>%</w:t>
      </w:r>
      <w:r w:rsidR="00EA0C04">
        <w:rPr>
          <w:sz w:val="22"/>
          <w:szCs w:val="22"/>
        </w:rPr>
        <w:t>.</w:t>
      </w:r>
    </w:p>
    <w:p w14:paraId="1587F57F" w14:textId="22ABC813" w:rsidR="00C72F7A" w:rsidRPr="00A33CF1" w:rsidRDefault="00C72F7A" w:rsidP="0074487F">
      <w:pPr>
        <w:pStyle w:val="Bezproreda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33CF1">
        <w:rPr>
          <w:sz w:val="22"/>
          <w:szCs w:val="22"/>
        </w:rPr>
        <w:t xml:space="preserve">Skupina </w:t>
      </w:r>
      <w:r w:rsidR="00AA4BA8" w:rsidRPr="00A33CF1">
        <w:rPr>
          <w:sz w:val="22"/>
          <w:szCs w:val="22"/>
        </w:rPr>
        <w:t>65</w:t>
      </w:r>
      <w:r w:rsidR="00A930CA" w:rsidRPr="00A33CF1">
        <w:rPr>
          <w:sz w:val="22"/>
          <w:szCs w:val="22"/>
        </w:rPr>
        <w:t xml:space="preserve"> – ostvareno </w:t>
      </w:r>
      <w:r w:rsidR="006327FE" w:rsidRPr="00A33CF1">
        <w:rPr>
          <w:sz w:val="22"/>
          <w:szCs w:val="22"/>
        </w:rPr>
        <w:t xml:space="preserve">je </w:t>
      </w:r>
      <w:r w:rsidR="00EA0C04">
        <w:rPr>
          <w:sz w:val="22"/>
          <w:szCs w:val="22"/>
        </w:rPr>
        <w:t xml:space="preserve">94,22 </w:t>
      </w:r>
      <w:r w:rsidR="0096171D" w:rsidRPr="00A33CF1">
        <w:rPr>
          <w:sz w:val="22"/>
          <w:szCs w:val="22"/>
        </w:rPr>
        <w:t xml:space="preserve">% planiranih prihoda. </w:t>
      </w:r>
      <w:r w:rsidR="00A930CA" w:rsidRPr="00A33CF1">
        <w:rPr>
          <w:sz w:val="22"/>
          <w:szCs w:val="22"/>
        </w:rPr>
        <w:t xml:space="preserve">Navedeni prihodi odnose se </w:t>
      </w:r>
      <w:r w:rsidR="00AA4BA8" w:rsidRPr="00A33CF1">
        <w:rPr>
          <w:sz w:val="22"/>
          <w:szCs w:val="22"/>
        </w:rPr>
        <w:t xml:space="preserve">na </w:t>
      </w:r>
      <w:r w:rsidR="0096171D" w:rsidRPr="00A33CF1">
        <w:rPr>
          <w:sz w:val="22"/>
          <w:szCs w:val="22"/>
        </w:rPr>
        <w:t>Sufinanciranje roditelja za izlete, terenske nastave</w:t>
      </w:r>
      <w:r w:rsidR="00AA4BA8" w:rsidRPr="00A33CF1">
        <w:rPr>
          <w:sz w:val="22"/>
          <w:szCs w:val="22"/>
        </w:rPr>
        <w:t xml:space="preserve"> učenika</w:t>
      </w:r>
      <w:r w:rsidR="00122C6D">
        <w:rPr>
          <w:sz w:val="22"/>
          <w:szCs w:val="22"/>
        </w:rPr>
        <w:t>, fotografiranja, osiguranja</w:t>
      </w:r>
      <w:r w:rsidR="0096171D" w:rsidRPr="00A33CF1">
        <w:rPr>
          <w:sz w:val="22"/>
          <w:szCs w:val="22"/>
        </w:rPr>
        <w:t xml:space="preserve">… </w:t>
      </w:r>
      <w:r w:rsidR="00EA0C04">
        <w:rPr>
          <w:sz w:val="22"/>
          <w:szCs w:val="22"/>
        </w:rPr>
        <w:t xml:space="preserve"> </w:t>
      </w:r>
      <w:r w:rsidR="0096171D" w:rsidRPr="00A33CF1">
        <w:rPr>
          <w:sz w:val="22"/>
          <w:szCs w:val="22"/>
        </w:rPr>
        <w:t xml:space="preserve"> </w:t>
      </w:r>
    </w:p>
    <w:p w14:paraId="1918021B" w14:textId="77777777" w:rsidR="00EA0C04" w:rsidRDefault="00AA4BA8" w:rsidP="0074487F">
      <w:pPr>
        <w:pStyle w:val="Odlomakpopisa"/>
        <w:numPr>
          <w:ilvl w:val="0"/>
          <w:numId w:val="1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A33CF1">
        <w:rPr>
          <w:sz w:val="22"/>
          <w:szCs w:val="22"/>
        </w:rPr>
        <w:t>Skupina 66</w:t>
      </w:r>
      <w:r w:rsidR="00FE2F7C" w:rsidRPr="00A33CF1">
        <w:rPr>
          <w:sz w:val="22"/>
          <w:szCs w:val="22"/>
        </w:rPr>
        <w:t xml:space="preserve"> – </w:t>
      </w:r>
      <w:r w:rsidR="00EA0C04">
        <w:rPr>
          <w:sz w:val="22"/>
          <w:szCs w:val="22"/>
        </w:rPr>
        <w:t>Ostvareno je 100 % planiranih prihoda, prethodna godina je manja za 19,81 %.</w:t>
      </w:r>
    </w:p>
    <w:p w14:paraId="3E865F47" w14:textId="09D039B3" w:rsidR="00FE2F7C" w:rsidRPr="00A33CF1" w:rsidRDefault="00EA0C04" w:rsidP="00EA0C04">
      <w:pPr>
        <w:pStyle w:val="Odlomakpopisa"/>
        <w:spacing w:line="360" w:lineRule="auto"/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>Ovdje se ubrajanu</w:t>
      </w:r>
      <w:r w:rsidR="0096171D" w:rsidRPr="00A33CF1">
        <w:rPr>
          <w:sz w:val="22"/>
          <w:szCs w:val="22"/>
        </w:rPr>
        <w:t xml:space="preserve"> razne</w:t>
      </w:r>
      <w:r w:rsidR="00AA4BA8" w:rsidRPr="00A33CF1">
        <w:rPr>
          <w:sz w:val="22"/>
          <w:szCs w:val="22"/>
        </w:rPr>
        <w:t xml:space="preserve"> primljene donacije</w:t>
      </w:r>
      <w:r w:rsidR="00122C6D">
        <w:rPr>
          <w:sz w:val="22"/>
          <w:szCs w:val="22"/>
        </w:rPr>
        <w:t xml:space="preserve"> Školi na koje mi n</w:t>
      </w:r>
      <w:r w:rsidR="003944D4">
        <w:rPr>
          <w:sz w:val="22"/>
          <w:szCs w:val="22"/>
        </w:rPr>
        <w:t xml:space="preserve">e utječemo. </w:t>
      </w:r>
    </w:p>
    <w:p w14:paraId="03BC685D" w14:textId="46FC02B8" w:rsidR="00421696" w:rsidRPr="00B908F3" w:rsidRDefault="00D95FB8" w:rsidP="003E25C7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  <w:sz w:val="22"/>
          <w:szCs w:val="22"/>
        </w:rPr>
      </w:pPr>
      <w:r w:rsidRPr="00A33CF1">
        <w:rPr>
          <w:sz w:val="22"/>
          <w:szCs w:val="22"/>
        </w:rPr>
        <w:t>Skupina 67</w:t>
      </w:r>
      <w:r w:rsidR="00FE2F7C" w:rsidRPr="00A33CF1">
        <w:rPr>
          <w:sz w:val="22"/>
          <w:szCs w:val="22"/>
        </w:rPr>
        <w:t xml:space="preserve"> – ostvareno je </w:t>
      </w:r>
      <w:r w:rsidR="003944D4">
        <w:rPr>
          <w:sz w:val="22"/>
          <w:szCs w:val="22"/>
        </w:rPr>
        <w:t xml:space="preserve">99,42 </w:t>
      </w:r>
      <w:r w:rsidR="00FE2F7C" w:rsidRPr="00A33CF1">
        <w:rPr>
          <w:sz w:val="22"/>
          <w:szCs w:val="22"/>
        </w:rPr>
        <w:t>%</w:t>
      </w:r>
      <w:r w:rsidRPr="00A33CF1">
        <w:rPr>
          <w:sz w:val="22"/>
          <w:szCs w:val="22"/>
        </w:rPr>
        <w:t xml:space="preserve"> planiranih prihoda i </w:t>
      </w:r>
      <w:r w:rsidR="003944D4">
        <w:rPr>
          <w:sz w:val="22"/>
          <w:szCs w:val="22"/>
        </w:rPr>
        <w:t xml:space="preserve">286,72 </w:t>
      </w:r>
      <w:r w:rsidR="0096171D" w:rsidRPr="00A33CF1">
        <w:rPr>
          <w:sz w:val="22"/>
          <w:szCs w:val="22"/>
        </w:rPr>
        <w:t xml:space="preserve">% </w:t>
      </w:r>
      <w:r w:rsidR="00BA423D" w:rsidRPr="00A33CF1">
        <w:rPr>
          <w:sz w:val="22"/>
          <w:szCs w:val="22"/>
        </w:rPr>
        <w:t>više</w:t>
      </w:r>
      <w:r w:rsidRPr="00A33CF1">
        <w:rPr>
          <w:sz w:val="22"/>
          <w:szCs w:val="22"/>
        </w:rPr>
        <w:t xml:space="preserve"> nego u prethodnoj godini.</w:t>
      </w:r>
      <w:r w:rsidR="00D96174" w:rsidRPr="00A33CF1">
        <w:rPr>
          <w:sz w:val="22"/>
          <w:szCs w:val="22"/>
        </w:rPr>
        <w:t xml:space="preserve"> Navedeni prihodi odnose se na prihode iz nadležnog proračuna (</w:t>
      </w:r>
      <w:r w:rsidR="0096171D" w:rsidRPr="00A33CF1">
        <w:rPr>
          <w:sz w:val="22"/>
          <w:szCs w:val="22"/>
        </w:rPr>
        <w:t>Međimurske županije</w:t>
      </w:r>
      <w:r w:rsidR="00D96174" w:rsidRPr="00A33CF1">
        <w:rPr>
          <w:sz w:val="22"/>
          <w:szCs w:val="22"/>
        </w:rPr>
        <w:t xml:space="preserve">) za materijalne </w:t>
      </w:r>
      <w:r w:rsidRPr="00A33CF1">
        <w:rPr>
          <w:sz w:val="22"/>
          <w:szCs w:val="22"/>
        </w:rPr>
        <w:t>i financijske rashode</w:t>
      </w:r>
      <w:r w:rsidR="00BA423D" w:rsidRPr="00A33CF1">
        <w:rPr>
          <w:sz w:val="22"/>
          <w:szCs w:val="22"/>
        </w:rPr>
        <w:t xml:space="preserve">, te od ove godine 100 % </w:t>
      </w:r>
      <w:r w:rsidR="005E41CF" w:rsidRPr="00A33CF1">
        <w:rPr>
          <w:sz w:val="22"/>
          <w:szCs w:val="22"/>
        </w:rPr>
        <w:t xml:space="preserve"> plaće pomoćnika u nastavi</w:t>
      </w:r>
      <w:r w:rsidR="00086EE7" w:rsidRPr="00A33CF1">
        <w:rPr>
          <w:sz w:val="22"/>
          <w:szCs w:val="22"/>
        </w:rPr>
        <w:t>, dok je prošle godine bilo ubrojeno samo 10% od ukupnog iznosa plaće.</w:t>
      </w:r>
    </w:p>
    <w:p w14:paraId="1D132515" w14:textId="77777777" w:rsidR="00B908F3" w:rsidRPr="00A33CF1" w:rsidRDefault="00B908F3" w:rsidP="00B908F3">
      <w:pPr>
        <w:pStyle w:val="Odlomakpopisa"/>
        <w:spacing w:line="360" w:lineRule="auto"/>
        <w:ind w:left="644"/>
        <w:jc w:val="both"/>
        <w:rPr>
          <w:b/>
          <w:bCs/>
          <w:sz w:val="22"/>
          <w:szCs w:val="22"/>
        </w:rPr>
      </w:pPr>
    </w:p>
    <w:p w14:paraId="4F961355" w14:textId="6DFC6869" w:rsidR="00087C68" w:rsidRPr="00A33CF1" w:rsidRDefault="00421696" w:rsidP="00421696">
      <w:pPr>
        <w:spacing w:line="360" w:lineRule="auto"/>
        <w:rPr>
          <w:b/>
          <w:bCs/>
          <w:sz w:val="22"/>
          <w:szCs w:val="22"/>
        </w:rPr>
      </w:pPr>
      <w:r w:rsidRPr="00A33CF1">
        <w:rPr>
          <w:b/>
          <w:bCs/>
          <w:sz w:val="22"/>
          <w:szCs w:val="22"/>
        </w:rPr>
        <w:t>RASHODI POSLOVANJA PREMA EKONOMSKOJ KLASIFIKACIJI</w:t>
      </w:r>
    </w:p>
    <w:p w14:paraId="127DD7DC" w14:textId="11399606" w:rsidR="008F6EA0" w:rsidRPr="00A33CF1" w:rsidRDefault="00086EE7" w:rsidP="00086EE7">
      <w:pPr>
        <w:rPr>
          <w:sz w:val="22"/>
          <w:szCs w:val="22"/>
        </w:rPr>
      </w:pPr>
      <w:r w:rsidRPr="00A33CF1">
        <w:rPr>
          <w:sz w:val="22"/>
          <w:szCs w:val="22"/>
        </w:rPr>
        <w:t>Ukupni rashodi u prvom pol</w:t>
      </w:r>
      <w:r w:rsidR="00352400">
        <w:rPr>
          <w:sz w:val="22"/>
          <w:szCs w:val="22"/>
        </w:rPr>
        <w:t>ugodištu 2025. godine iznose 956.</w:t>
      </w:r>
      <w:r w:rsidRPr="00A33CF1">
        <w:rPr>
          <w:sz w:val="22"/>
          <w:szCs w:val="22"/>
        </w:rPr>
        <w:t>0</w:t>
      </w:r>
      <w:r w:rsidR="00352400">
        <w:rPr>
          <w:sz w:val="22"/>
          <w:szCs w:val="22"/>
        </w:rPr>
        <w:t>65,91</w:t>
      </w:r>
      <w:r w:rsidR="00087C68" w:rsidRPr="00A33CF1">
        <w:rPr>
          <w:sz w:val="22"/>
          <w:szCs w:val="22"/>
        </w:rPr>
        <w:t xml:space="preserve"> eura. </w:t>
      </w:r>
    </w:p>
    <w:p w14:paraId="5EEB7145" w14:textId="77777777" w:rsidR="00086EE7" w:rsidRPr="00A33CF1" w:rsidRDefault="00086EE7" w:rsidP="00086EE7">
      <w:pPr>
        <w:rPr>
          <w:sz w:val="22"/>
          <w:szCs w:val="22"/>
        </w:rPr>
      </w:pPr>
    </w:p>
    <w:p w14:paraId="4F0D51DF" w14:textId="380C1E87" w:rsidR="00087C68" w:rsidRPr="00A33CF1" w:rsidRDefault="00851084" w:rsidP="00087C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31 </w:t>
      </w:r>
      <w:r w:rsidR="00087C68" w:rsidRPr="00A33CF1">
        <w:rPr>
          <w:b/>
          <w:sz w:val="22"/>
          <w:szCs w:val="22"/>
        </w:rPr>
        <w:t>Rashodi za zaposlene</w:t>
      </w:r>
      <w:r w:rsidR="00087C68" w:rsidRPr="00A33CF1">
        <w:rPr>
          <w:sz w:val="22"/>
          <w:szCs w:val="22"/>
        </w:rPr>
        <w:t xml:space="preserve"> – odnose se najvećim dijelom na plaće i ostala materijalna prava zaposlenika. Rashodi za zaposlene najvećim dijelom financiraju se iz sredstva</w:t>
      </w:r>
      <w:r w:rsidR="00086EE7" w:rsidRPr="00A33CF1">
        <w:rPr>
          <w:sz w:val="22"/>
          <w:szCs w:val="22"/>
        </w:rPr>
        <w:t xml:space="preserve"> držanog proračuna a ostatak </w:t>
      </w:r>
      <w:r w:rsidR="00087C68" w:rsidRPr="00A33CF1">
        <w:rPr>
          <w:sz w:val="22"/>
          <w:szCs w:val="22"/>
        </w:rPr>
        <w:t>iz Županijskog proračuna.</w:t>
      </w:r>
      <w:r w:rsidR="00086EE7" w:rsidRPr="00A33CF1">
        <w:rPr>
          <w:sz w:val="22"/>
          <w:szCs w:val="22"/>
        </w:rPr>
        <w:t xml:space="preserve"> </w:t>
      </w:r>
      <w:r>
        <w:rPr>
          <w:sz w:val="22"/>
          <w:szCs w:val="22"/>
        </w:rPr>
        <w:t>Ostvareno je 99,96 % s obzirom na planiramo.</w:t>
      </w:r>
    </w:p>
    <w:p w14:paraId="4D0AB140" w14:textId="77777777" w:rsidR="00087C68" w:rsidRPr="00A33CF1" w:rsidRDefault="00087C68" w:rsidP="00087C68">
      <w:pPr>
        <w:rPr>
          <w:sz w:val="22"/>
          <w:szCs w:val="22"/>
        </w:rPr>
      </w:pPr>
    </w:p>
    <w:p w14:paraId="2E3ECAE7" w14:textId="443199EF" w:rsidR="00087C68" w:rsidRPr="00A33CF1" w:rsidRDefault="00851084" w:rsidP="00087C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32 </w:t>
      </w:r>
      <w:r w:rsidR="00087C68" w:rsidRPr="00A33CF1">
        <w:rPr>
          <w:b/>
          <w:sz w:val="22"/>
          <w:szCs w:val="22"/>
        </w:rPr>
        <w:t>Materijalni rashodi</w:t>
      </w:r>
      <w:r>
        <w:rPr>
          <w:sz w:val="22"/>
          <w:szCs w:val="22"/>
        </w:rPr>
        <w:t xml:space="preserve"> – ostvareni su u iznosu od 115.238,21</w:t>
      </w:r>
      <w:r w:rsidR="00087C68" w:rsidRPr="00A33CF1">
        <w:rPr>
          <w:sz w:val="22"/>
          <w:szCs w:val="22"/>
        </w:rPr>
        <w:t xml:space="preserve"> eura. Ukupni materijalni rashodi odnose se na naknade troškova zaposlenima, rashode za materijal i energiju, rashode za usluge te ostalih nespomenutih rashoda poslovanja.</w:t>
      </w:r>
      <w:r>
        <w:rPr>
          <w:sz w:val="22"/>
          <w:szCs w:val="22"/>
        </w:rPr>
        <w:t xml:space="preserve"> Ostvareno je 98,45 % planiranog. </w:t>
      </w:r>
    </w:p>
    <w:p w14:paraId="39FAD3EA" w14:textId="77777777" w:rsidR="00087C68" w:rsidRPr="00A33CF1" w:rsidRDefault="00087C68" w:rsidP="00087C68">
      <w:pPr>
        <w:rPr>
          <w:sz w:val="22"/>
          <w:szCs w:val="22"/>
        </w:rPr>
      </w:pPr>
    </w:p>
    <w:p w14:paraId="66A0833C" w14:textId="4471F9E7" w:rsidR="00087C68" w:rsidRPr="00A33CF1" w:rsidRDefault="00851084" w:rsidP="00087C6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34 </w:t>
      </w:r>
      <w:r w:rsidR="00087C68" w:rsidRPr="00A33CF1">
        <w:rPr>
          <w:b/>
          <w:sz w:val="22"/>
          <w:szCs w:val="22"/>
        </w:rPr>
        <w:t>Financijski rashodi</w:t>
      </w:r>
      <w:r w:rsidR="00087C68" w:rsidRPr="00A33CF1">
        <w:rPr>
          <w:sz w:val="22"/>
          <w:szCs w:val="22"/>
        </w:rPr>
        <w:t xml:space="preserve"> – odnose se na naknade ba</w:t>
      </w:r>
      <w:r>
        <w:rPr>
          <w:sz w:val="22"/>
          <w:szCs w:val="22"/>
        </w:rPr>
        <w:t>nke za vođenje poslovnog računa. Iznose 229,83 eura, te je ostvareno 99,71 % planiranog rashoda.</w:t>
      </w:r>
    </w:p>
    <w:p w14:paraId="36D77CB9" w14:textId="0122088F" w:rsidR="00087C68" w:rsidRPr="003F430C" w:rsidRDefault="00851084" w:rsidP="00087C6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AF0622" w14:textId="3C5FBA55" w:rsidR="00851084" w:rsidRPr="00A33CF1" w:rsidRDefault="003F430C" w:rsidP="00087C68">
      <w:pPr>
        <w:rPr>
          <w:sz w:val="22"/>
          <w:szCs w:val="22"/>
        </w:rPr>
      </w:pPr>
      <w:r w:rsidRPr="003F430C">
        <w:rPr>
          <w:b/>
          <w:sz w:val="22"/>
          <w:szCs w:val="22"/>
        </w:rPr>
        <w:t>37 Naknade građanima i kuć</w:t>
      </w:r>
      <w:r w:rsidR="00851084" w:rsidRPr="003F430C">
        <w:rPr>
          <w:b/>
          <w:sz w:val="22"/>
          <w:szCs w:val="22"/>
        </w:rPr>
        <w:t>anstvima na temelju osiguranja i druge naknade</w:t>
      </w:r>
      <w:r w:rsidR="00851084">
        <w:rPr>
          <w:sz w:val="22"/>
          <w:szCs w:val="22"/>
        </w:rPr>
        <w:t xml:space="preserve"> </w:t>
      </w:r>
      <w:r>
        <w:rPr>
          <w:sz w:val="22"/>
          <w:szCs w:val="22"/>
        </w:rPr>
        <w:t>– rashodi se odnose na radne udžbenike koje financira MZOM. Ostvareno je 99,99 % s obzirom na plan.</w:t>
      </w:r>
    </w:p>
    <w:p w14:paraId="720B4603" w14:textId="045025BB" w:rsidR="008C4DDB" w:rsidRDefault="003F430C" w:rsidP="00087C68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42 </w:t>
      </w:r>
      <w:r w:rsidR="00087C68" w:rsidRPr="00A33CF1">
        <w:rPr>
          <w:b/>
          <w:sz w:val="22"/>
          <w:szCs w:val="22"/>
        </w:rPr>
        <w:t xml:space="preserve">Rashodi za nabavu </w:t>
      </w:r>
      <w:r>
        <w:rPr>
          <w:b/>
          <w:sz w:val="22"/>
          <w:szCs w:val="22"/>
        </w:rPr>
        <w:t>proizvedene dugotrajne</w:t>
      </w:r>
      <w:r w:rsidR="00087C68" w:rsidRPr="00A33CF1">
        <w:rPr>
          <w:b/>
          <w:sz w:val="22"/>
          <w:szCs w:val="22"/>
        </w:rPr>
        <w:t xml:space="preserve"> imovine</w:t>
      </w:r>
      <w:r w:rsidR="00087C68" w:rsidRPr="00A33C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ostvareni su u iznosu od 13.504,02 eura, 100,20 % od planiranog. </w:t>
      </w:r>
      <w:r w:rsidR="00087C68" w:rsidRPr="00A33CF1">
        <w:rPr>
          <w:sz w:val="22"/>
          <w:szCs w:val="22"/>
        </w:rPr>
        <w:t xml:space="preserve"> </w:t>
      </w:r>
      <w:r w:rsidR="00086EE7" w:rsidRPr="00A33CF1">
        <w:rPr>
          <w:sz w:val="22"/>
          <w:szCs w:val="22"/>
        </w:rPr>
        <w:t>U rashode se ubraja neophodna kupnja opreme za sigurnost škole, parket u školskoj knjižnici</w:t>
      </w:r>
      <w:r w:rsidR="0082113C">
        <w:rPr>
          <w:sz w:val="22"/>
          <w:szCs w:val="22"/>
        </w:rPr>
        <w:t>, trajni udžbenici, namještaj jedne učionice</w:t>
      </w:r>
      <w:r w:rsidR="00086EE7" w:rsidRPr="00A33CF1">
        <w:rPr>
          <w:sz w:val="22"/>
          <w:szCs w:val="22"/>
        </w:rPr>
        <w:t xml:space="preserve"> i donacija fizičke osobe</w:t>
      </w:r>
      <w:r w:rsidR="00B908F3">
        <w:rPr>
          <w:sz w:val="22"/>
          <w:szCs w:val="22"/>
        </w:rPr>
        <w:t>.</w:t>
      </w:r>
    </w:p>
    <w:p w14:paraId="11C43774" w14:textId="2F9004D0" w:rsidR="0082113C" w:rsidRDefault="0082113C" w:rsidP="00087C68">
      <w:pPr>
        <w:rPr>
          <w:sz w:val="22"/>
          <w:szCs w:val="22"/>
        </w:rPr>
      </w:pPr>
    </w:p>
    <w:p w14:paraId="43156574" w14:textId="1DB41D5D" w:rsidR="0082113C" w:rsidRDefault="0082113C" w:rsidP="00087C68">
      <w:pPr>
        <w:rPr>
          <w:sz w:val="22"/>
          <w:szCs w:val="22"/>
        </w:rPr>
      </w:pPr>
    </w:p>
    <w:p w14:paraId="21D74AE9" w14:textId="77777777" w:rsidR="00C80D1F" w:rsidRPr="00A33CF1" w:rsidRDefault="00C80D1F" w:rsidP="00087C68">
      <w:pPr>
        <w:rPr>
          <w:sz w:val="22"/>
          <w:szCs w:val="22"/>
        </w:rPr>
      </w:pPr>
    </w:p>
    <w:p w14:paraId="0E27B409" w14:textId="6C0899CE" w:rsidR="008C4DDB" w:rsidRPr="00A33CF1" w:rsidRDefault="00421696" w:rsidP="008C4DDB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PRIHODI I RASHODI</w:t>
      </w:r>
      <w:r w:rsidR="008C4DDB" w:rsidRPr="00A33CF1">
        <w:rPr>
          <w:b/>
          <w:sz w:val="22"/>
          <w:szCs w:val="22"/>
        </w:rPr>
        <w:t xml:space="preserve"> </w:t>
      </w:r>
      <w:r w:rsidR="000B5808" w:rsidRPr="00A33CF1">
        <w:rPr>
          <w:b/>
          <w:sz w:val="22"/>
          <w:szCs w:val="22"/>
        </w:rPr>
        <w:t xml:space="preserve">PREMA </w:t>
      </w:r>
      <w:r w:rsidR="008C4DDB" w:rsidRPr="00A33CF1">
        <w:rPr>
          <w:b/>
          <w:sz w:val="22"/>
          <w:szCs w:val="22"/>
        </w:rPr>
        <w:t>IZVORIMA FINANCIRANJA</w:t>
      </w:r>
    </w:p>
    <w:p w14:paraId="24326CC7" w14:textId="77777777" w:rsidR="008C4DDB" w:rsidRPr="00A33CF1" w:rsidRDefault="008C4DDB" w:rsidP="008C4DDB">
      <w:pPr>
        <w:rPr>
          <w:sz w:val="22"/>
          <w:szCs w:val="22"/>
        </w:rPr>
      </w:pPr>
    </w:p>
    <w:p w14:paraId="2DC84860" w14:textId="77777777" w:rsidR="00B85331" w:rsidRDefault="008C4DDB" w:rsidP="003E25C7">
      <w:pPr>
        <w:ind w:firstLine="708"/>
        <w:rPr>
          <w:sz w:val="22"/>
          <w:szCs w:val="22"/>
        </w:rPr>
      </w:pPr>
      <w:r w:rsidRPr="00A33CF1">
        <w:rPr>
          <w:b/>
          <w:sz w:val="22"/>
          <w:szCs w:val="22"/>
        </w:rPr>
        <w:t>11 Opći prihodi i primici</w:t>
      </w:r>
      <w:r w:rsidR="00A1274A" w:rsidRPr="00A33CF1">
        <w:rPr>
          <w:sz w:val="22"/>
          <w:szCs w:val="22"/>
        </w:rPr>
        <w:t xml:space="preserve"> u 2025</w:t>
      </w:r>
      <w:r w:rsidRPr="00A33CF1">
        <w:rPr>
          <w:sz w:val="22"/>
          <w:szCs w:val="22"/>
        </w:rPr>
        <w:t xml:space="preserve">. godinu </w:t>
      </w:r>
      <w:r w:rsidR="00592E56" w:rsidRPr="00A33CF1">
        <w:rPr>
          <w:sz w:val="22"/>
          <w:szCs w:val="22"/>
        </w:rPr>
        <w:t>ostvareni</w:t>
      </w:r>
      <w:r w:rsidRPr="00A33CF1">
        <w:rPr>
          <w:sz w:val="22"/>
          <w:szCs w:val="22"/>
        </w:rPr>
        <w:t xml:space="preserve"> su u ukupnom iznosu od </w:t>
      </w:r>
      <w:r w:rsidR="00C80D1F">
        <w:rPr>
          <w:sz w:val="22"/>
          <w:szCs w:val="22"/>
        </w:rPr>
        <w:t>26.459,01</w:t>
      </w:r>
      <w:r w:rsidRPr="00A33CF1">
        <w:rPr>
          <w:sz w:val="22"/>
          <w:szCs w:val="22"/>
        </w:rPr>
        <w:t xml:space="preserve"> eura. Prihodi se sastoje od prihoda</w:t>
      </w:r>
      <w:r w:rsidR="00A1274A" w:rsidRPr="00A33CF1">
        <w:rPr>
          <w:sz w:val="22"/>
          <w:szCs w:val="22"/>
        </w:rPr>
        <w:t xml:space="preserve"> plaća pomoćnika</w:t>
      </w:r>
      <w:r w:rsidRPr="00A33CF1">
        <w:rPr>
          <w:sz w:val="22"/>
          <w:szCs w:val="22"/>
        </w:rPr>
        <w:t xml:space="preserve"> u nastavi po Projektu „Škole jednakih mogućnosti“ koji su financirani od strane Međimurske županije</w:t>
      </w:r>
      <w:r w:rsidR="00A1274A" w:rsidRPr="00A33CF1">
        <w:rPr>
          <w:sz w:val="22"/>
          <w:szCs w:val="22"/>
        </w:rPr>
        <w:t xml:space="preserve"> od 10% . Velika i nova stavka nam je izmjena i dopuna projektne dokumentacije za dogradnju škole i izgradnju školske sportske dvorane u iznosu od 21.125,00 eura.</w:t>
      </w:r>
      <w:r w:rsidR="00B85331">
        <w:rPr>
          <w:sz w:val="22"/>
          <w:szCs w:val="22"/>
        </w:rPr>
        <w:t xml:space="preserve"> </w:t>
      </w:r>
    </w:p>
    <w:p w14:paraId="039929A3" w14:textId="77777777" w:rsidR="008C4DDB" w:rsidRPr="00A33CF1" w:rsidRDefault="008C4DDB" w:rsidP="008C4DDB">
      <w:pPr>
        <w:rPr>
          <w:sz w:val="22"/>
          <w:szCs w:val="22"/>
        </w:rPr>
      </w:pPr>
    </w:p>
    <w:p w14:paraId="25DF0C96" w14:textId="3225BA70" w:rsidR="008C4DDB" w:rsidRPr="00A33CF1" w:rsidRDefault="008C4DDB" w:rsidP="008C4DDB">
      <w:pPr>
        <w:rPr>
          <w:sz w:val="22"/>
          <w:szCs w:val="22"/>
        </w:rPr>
      </w:pPr>
      <w:r w:rsidRPr="00A33CF1">
        <w:rPr>
          <w:b/>
          <w:sz w:val="22"/>
          <w:szCs w:val="22"/>
        </w:rPr>
        <w:t>31 Vlastiti prihodi</w:t>
      </w:r>
      <w:r w:rsidR="00C575D4" w:rsidRPr="00A33CF1">
        <w:rPr>
          <w:sz w:val="22"/>
          <w:szCs w:val="22"/>
        </w:rPr>
        <w:t xml:space="preserve"> su prihodi ostvareni</w:t>
      </w:r>
      <w:r w:rsidRPr="00A33CF1">
        <w:rPr>
          <w:sz w:val="22"/>
          <w:szCs w:val="22"/>
        </w:rPr>
        <w:t xml:space="preserve"> od </w:t>
      </w:r>
      <w:r w:rsidR="005874AD">
        <w:rPr>
          <w:sz w:val="22"/>
          <w:szCs w:val="22"/>
        </w:rPr>
        <w:t xml:space="preserve">kamata </w:t>
      </w:r>
      <w:r w:rsidR="003E25C7" w:rsidRPr="00A33CF1">
        <w:rPr>
          <w:sz w:val="22"/>
          <w:szCs w:val="22"/>
        </w:rPr>
        <w:t>banke</w:t>
      </w:r>
      <w:r w:rsidR="005874AD">
        <w:rPr>
          <w:sz w:val="22"/>
          <w:szCs w:val="22"/>
        </w:rPr>
        <w:t>,</w:t>
      </w:r>
      <w:r w:rsidR="003E25C7" w:rsidRPr="00A33CF1">
        <w:rPr>
          <w:sz w:val="22"/>
          <w:szCs w:val="22"/>
        </w:rPr>
        <w:t xml:space="preserve"> te donacije</w:t>
      </w:r>
      <w:r w:rsidR="00A1274A" w:rsidRPr="00A33CF1">
        <w:rPr>
          <w:sz w:val="22"/>
          <w:szCs w:val="22"/>
        </w:rPr>
        <w:t xml:space="preserve"> učeničkoj zadruzi,</w:t>
      </w:r>
      <w:r w:rsidR="00C80D1F">
        <w:rPr>
          <w:sz w:val="22"/>
          <w:szCs w:val="22"/>
        </w:rPr>
        <w:t xml:space="preserve"> sajma sv. Kata,</w:t>
      </w:r>
      <w:r w:rsidR="00A1274A" w:rsidRPr="00A33CF1">
        <w:rPr>
          <w:sz w:val="22"/>
          <w:szCs w:val="22"/>
        </w:rPr>
        <w:t xml:space="preserve"> ukupni prihod</w:t>
      </w:r>
      <w:r w:rsidR="003E25C7" w:rsidRPr="00A33CF1">
        <w:rPr>
          <w:sz w:val="22"/>
          <w:szCs w:val="22"/>
        </w:rPr>
        <w:t>i iznose</w:t>
      </w:r>
      <w:r w:rsidR="00C80D1F">
        <w:rPr>
          <w:sz w:val="22"/>
          <w:szCs w:val="22"/>
        </w:rPr>
        <w:t xml:space="preserve"> 1.003</w:t>
      </w:r>
      <w:r w:rsidR="00D84892" w:rsidRPr="00A33CF1">
        <w:rPr>
          <w:sz w:val="22"/>
          <w:szCs w:val="22"/>
        </w:rPr>
        <w:t>,51 eura</w:t>
      </w:r>
      <w:r w:rsidR="00A1274A" w:rsidRPr="00A33CF1">
        <w:rPr>
          <w:sz w:val="22"/>
          <w:szCs w:val="22"/>
        </w:rPr>
        <w:t>.</w:t>
      </w:r>
    </w:p>
    <w:p w14:paraId="78F29D12" w14:textId="77777777" w:rsidR="008C4DDB" w:rsidRPr="00A33CF1" w:rsidRDefault="008C4DDB" w:rsidP="008C4DDB">
      <w:pPr>
        <w:rPr>
          <w:sz w:val="22"/>
          <w:szCs w:val="22"/>
        </w:rPr>
      </w:pPr>
    </w:p>
    <w:p w14:paraId="0E80BFCA" w14:textId="036A175B" w:rsidR="008C4DDB" w:rsidRPr="00B61E3B" w:rsidRDefault="00C80D1F" w:rsidP="008C4DDB">
      <w:pPr>
        <w:rPr>
          <w:b/>
          <w:sz w:val="22"/>
          <w:szCs w:val="22"/>
        </w:rPr>
      </w:pPr>
      <w:r>
        <w:rPr>
          <w:b/>
          <w:sz w:val="22"/>
          <w:szCs w:val="22"/>
        </w:rPr>
        <w:t>43 P</w:t>
      </w:r>
      <w:r w:rsidR="008C4DDB" w:rsidRPr="00A33CF1">
        <w:rPr>
          <w:b/>
          <w:sz w:val="22"/>
          <w:szCs w:val="22"/>
        </w:rPr>
        <w:t>rihodi za posebne namjene</w:t>
      </w:r>
      <w:r w:rsidR="008C4DDB" w:rsidRPr="00A33CF1">
        <w:rPr>
          <w:sz w:val="22"/>
          <w:szCs w:val="22"/>
        </w:rPr>
        <w:t xml:space="preserve"> </w:t>
      </w:r>
      <w:r w:rsidR="00C575D4" w:rsidRPr="00A33CF1">
        <w:rPr>
          <w:sz w:val="22"/>
          <w:szCs w:val="22"/>
        </w:rPr>
        <w:t>su prihodi koji s</w:t>
      </w:r>
      <w:r w:rsidR="008C4DDB" w:rsidRPr="00A33CF1">
        <w:rPr>
          <w:sz w:val="22"/>
          <w:szCs w:val="22"/>
        </w:rPr>
        <w:t>e odnose n</w:t>
      </w:r>
      <w:r w:rsidR="003D6315" w:rsidRPr="00A33CF1">
        <w:rPr>
          <w:sz w:val="22"/>
          <w:szCs w:val="22"/>
        </w:rPr>
        <w:t xml:space="preserve">a </w:t>
      </w:r>
      <w:r w:rsidR="008C4DDB" w:rsidRPr="00A33CF1">
        <w:rPr>
          <w:sz w:val="22"/>
          <w:szCs w:val="22"/>
        </w:rPr>
        <w:t xml:space="preserve">prihode </w:t>
      </w:r>
      <w:r w:rsidR="00B61E3B">
        <w:rPr>
          <w:sz w:val="22"/>
          <w:szCs w:val="22"/>
        </w:rPr>
        <w:t xml:space="preserve">od roditelja </w:t>
      </w:r>
      <w:r w:rsidR="008C4DDB" w:rsidRPr="00A33CF1">
        <w:rPr>
          <w:sz w:val="22"/>
          <w:szCs w:val="22"/>
        </w:rPr>
        <w:t>za izlete,</w:t>
      </w:r>
      <w:r w:rsidR="003D6315" w:rsidRPr="00A33CF1">
        <w:rPr>
          <w:sz w:val="22"/>
          <w:szCs w:val="22"/>
        </w:rPr>
        <w:t xml:space="preserve"> terens</w:t>
      </w:r>
      <w:r w:rsidR="00A1274A" w:rsidRPr="00A33CF1">
        <w:rPr>
          <w:sz w:val="22"/>
          <w:szCs w:val="22"/>
        </w:rPr>
        <w:t>ke nastave,  fotografije</w:t>
      </w:r>
      <w:r w:rsidR="00B61E3B">
        <w:rPr>
          <w:sz w:val="22"/>
          <w:szCs w:val="22"/>
        </w:rPr>
        <w:t>, časopise učenika. U 2025. godini iznose 4.235,36 eura te je u skladu s planiranim, 91,84 %.</w:t>
      </w:r>
    </w:p>
    <w:p w14:paraId="7C4A72C9" w14:textId="77777777" w:rsidR="008C4DDB" w:rsidRPr="00A33CF1" w:rsidRDefault="008C4DDB" w:rsidP="008C4DDB">
      <w:pPr>
        <w:rPr>
          <w:sz w:val="22"/>
          <w:szCs w:val="22"/>
        </w:rPr>
      </w:pPr>
    </w:p>
    <w:p w14:paraId="6CD73E8E" w14:textId="632FD0A2" w:rsidR="00DF0C8C" w:rsidRPr="00A33CF1" w:rsidRDefault="008C4DDB" w:rsidP="008C4DDB">
      <w:pPr>
        <w:rPr>
          <w:sz w:val="22"/>
          <w:szCs w:val="22"/>
        </w:rPr>
      </w:pPr>
      <w:r w:rsidRPr="00A33CF1">
        <w:rPr>
          <w:b/>
          <w:sz w:val="22"/>
          <w:szCs w:val="22"/>
        </w:rPr>
        <w:t>44 Decentralizirana sredstva</w:t>
      </w:r>
      <w:r w:rsidRPr="00A33CF1">
        <w:rPr>
          <w:sz w:val="22"/>
          <w:szCs w:val="22"/>
        </w:rPr>
        <w:t xml:space="preserve"> </w:t>
      </w:r>
      <w:r w:rsidR="003D6315" w:rsidRPr="00A33CF1">
        <w:rPr>
          <w:sz w:val="22"/>
          <w:szCs w:val="22"/>
        </w:rPr>
        <w:t xml:space="preserve">dolaze </w:t>
      </w:r>
      <w:r w:rsidRPr="00A33CF1">
        <w:rPr>
          <w:sz w:val="22"/>
          <w:szCs w:val="22"/>
        </w:rPr>
        <w:t xml:space="preserve">iz proračuna </w:t>
      </w:r>
      <w:r w:rsidR="003D6315" w:rsidRPr="00A33CF1">
        <w:rPr>
          <w:sz w:val="22"/>
          <w:szCs w:val="22"/>
        </w:rPr>
        <w:t>Međimurske ž</w:t>
      </w:r>
      <w:r w:rsidRPr="00A33CF1">
        <w:rPr>
          <w:sz w:val="22"/>
          <w:szCs w:val="22"/>
        </w:rPr>
        <w:t>upanije</w:t>
      </w:r>
      <w:r w:rsidR="003D6315" w:rsidRPr="00A33CF1">
        <w:rPr>
          <w:sz w:val="22"/>
          <w:szCs w:val="22"/>
        </w:rPr>
        <w:t xml:space="preserve">. </w:t>
      </w:r>
      <w:r w:rsidR="00DF0C8C" w:rsidRPr="00A33CF1">
        <w:rPr>
          <w:sz w:val="22"/>
          <w:szCs w:val="22"/>
        </w:rPr>
        <w:t>Sredstva se troše za mat</w:t>
      </w:r>
      <w:r w:rsidR="00A1274A" w:rsidRPr="00A33CF1">
        <w:rPr>
          <w:sz w:val="22"/>
          <w:szCs w:val="22"/>
        </w:rPr>
        <w:t>erijalne i financijske rashode.</w:t>
      </w:r>
      <w:r w:rsidR="00B61E3B">
        <w:rPr>
          <w:sz w:val="22"/>
          <w:szCs w:val="22"/>
        </w:rPr>
        <w:t xml:space="preserve"> Prihodi u 2025. godini iznose 45.178,02 eura, u skladu su s planiranim u indeksu 98,22 %. </w:t>
      </w:r>
    </w:p>
    <w:p w14:paraId="7756AB26" w14:textId="783EE340" w:rsidR="008C4DDB" w:rsidRPr="00A33CF1" w:rsidRDefault="008C4DDB" w:rsidP="008C4DDB">
      <w:pPr>
        <w:rPr>
          <w:sz w:val="22"/>
          <w:szCs w:val="22"/>
        </w:rPr>
      </w:pPr>
    </w:p>
    <w:p w14:paraId="52F0C4F1" w14:textId="17BE7173" w:rsidR="008C4DDB" w:rsidRPr="00A33CF1" w:rsidRDefault="008C4DDB" w:rsidP="008C4DDB">
      <w:pPr>
        <w:rPr>
          <w:sz w:val="22"/>
          <w:szCs w:val="22"/>
        </w:rPr>
      </w:pPr>
      <w:r w:rsidRPr="00A33CF1">
        <w:rPr>
          <w:b/>
          <w:sz w:val="22"/>
          <w:szCs w:val="22"/>
        </w:rPr>
        <w:t xml:space="preserve">51 Pomoći EU </w:t>
      </w:r>
      <w:r w:rsidR="00DF0C8C" w:rsidRPr="00A33CF1">
        <w:rPr>
          <w:sz w:val="22"/>
          <w:szCs w:val="22"/>
        </w:rPr>
        <w:t>odnosi</w:t>
      </w:r>
      <w:r w:rsidRPr="00A33CF1">
        <w:rPr>
          <w:sz w:val="22"/>
          <w:szCs w:val="22"/>
        </w:rPr>
        <w:t xml:space="preserve"> se na sredstva za </w:t>
      </w:r>
      <w:r w:rsidR="00C575D4" w:rsidRPr="00A33CF1">
        <w:rPr>
          <w:sz w:val="22"/>
          <w:szCs w:val="22"/>
        </w:rPr>
        <w:t xml:space="preserve">plaću </w:t>
      </w:r>
      <w:r w:rsidR="005874AD">
        <w:rPr>
          <w:sz w:val="22"/>
          <w:szCs w:val="22"/>
        </w:rPr>
        <w:t>pomoćnika</w:t>
      </w:r>
      <w:r w:rsidRPr="00A33CF1">
        <w:rPr>
          <w:sz w:val="22"/>
          <w:szCs w:val="22"/>
        </w:rPr>
        <w:t xml:space="preserve"> u nastavi</w:t>
      </w:r>
      <w:r w:rsidR="00B61E3B">
        <w:rPr>
          <w:sz w:val="22"/>
          <w:szCs w:val="22"/>
        </w:rPr>
        <w:t>, odnosno 90 % od ukupne plaće. Ove godine prihod iznosi 35.383,58 eura i u skladu je s planom, 99,48 %.</w:t>
      </w:r>
    </w:p>
    <w:p w14:paraId="79C0405E" w14:textId="77777777" w:rsidR="008C4DDB" w:rsidRPr="00A33CF1" w:rsidRDefault="008C4DDB" w:rsidP="008C4DDB">
      <w:pPr>
        <w:rPr>
          <w:sz w:val="22"/>
          <w:szCs w:val="22"/>
        </w:rPr>
      </w:pPr>
    </w:p>
    <w:p w14:paraId="5F7248CA" w14:textId="726563E8" w:rsidR="008C4DDB" w:rsidRPr="00A33CF1" w:rsidRDefault="008C4DDB" w:rsidP="008C4DDB">
      <w:pPr>
        <w:rPr>
          <w:sz w:val="22"/>
          <w:szCs w:val="22"/>
        </w:rPr>
      </w:pPr>
      <w:r w:rsidRPr="00A33CF1">
        <w:rPr>
          <w:b/>
          <w:sz w:val="22"/>
          <w:szCs w:val="22"/>
        </w:rPr>
        <w:t>52 Ostale pomoći</w:t>
      </w:r>
      <w:r w:rsidR="00DF0C8C" w:rsidRPr="00A33CF1">
        <w:rPr>
          <w:sz w:val="22"/>
          <w:szCs w:val="22"/>
        </w:rPr>
        <w:t xml:space="preserve"> </w:t>
      </w:r>
      <w:r w:rsidRPr="00A33CF1">
        <w:rPr>
          <w:sz w:val="22"/>
          <w:szCs w:val="22"/>
        </w:rPr>
        <w:t>odnose se na prihode iz proračuna Ministarstva</w:t>
      </w:r>
      <w:r w:rsidR="00DF0C8C" w:rsidRPr="00A33CF1">
        <w:rPr>
          <w:sz w:val="22"/>
          <w:szCs w:val="22"/>
        </w:rPr>
        <w:t xml:space="preserve"> znanosti</w:t>
      </w:r>
      <w:r w:rsidR="005874AD">
        <w:rPr>
          <w:sz w:val="22"/>
          <w:szCs w:val="22"/>
        </w:rPr>
        <w:t>,</w:t>
      </w:r>
      <w:r w:rsidR="00C575D4" w:rsidRPr="00A33CF1">
        <w:rPr>
          <w:sz w:val="22"/>
          <w:szCs w:val="22"/>
        </w:rPr>
        <w:t xml:space="preserve"> obrazovanja</w:t>
      </w:r>
      <w:r w:rsidR="00DF0C8C" w:rsidRPr="00A33CF1">
        <w:rPr>
          <w:sz w:val="22"/>
          <w:szCs w:val="22"/>
        </w:rPr>
        <w:t xml:space="preserve"> i mladih</w:t>
      </w:r>
      <w:r w:rsidR="00B61E3B">
        <w:rPr>
          <w:sz w:val="22"/>
          <w:szCs w:val="22"/>
        </w:rPr>
        <w:t xml:space="preserve"> za plaće, </w:t>
      </w:r>
      <w:r w:rsidRPr="00A33CF1">
        <w:rPr>
          <w:sz w:val="22"/>
          <w:szCs w:val="22"/>
        </w:rPr>
        <w:t>naknade zaposlenicima</w:t>
      </w:r>
      <w:r w:rsidR="005874AD">
        <w:rPr>
          <w:sz w:val="22"/>
          <w:szCs w:val="22"/>
        </w:rPr>
        <w:t>, prehrane</w:t>
      </w:r>
      <w:r w:rsidR="00B61E3B">
        <w:rPr>
          <w:sz w:val="22"/>
          <w:szCs w:val="22"/>
        </w:rPr>
        <w:t xml:space="preserve"> učenika i udžbenika. Iznosi 781.069,45 eura</w:t>
      </w:r>
      <w:r w:rsidR="00D52685">
        <w:rPr>
          <w:sz w:val="22"/>
          <w:szCs w:val="22"/>
        </w:rPr>
        <w:t>, te je u skladu s planiranim u indeksu 92,80 %.</w:t>
      </w:r>
    </w:p>
    <w:p w14:paraId="3E5F43ED" w14:textId="77777777" w:rsidR="008C4DDB" w:rsidRPr="00A33CF1" w:rsidRDefault="008C4DDB" w:rsidP="008C4DDB">
      <w:pPr>
        <w:rPr>
          <w:sz w:val="22"/>
          <w:szCs w:val="22"/>
        </w:rPr>
      </w:pPr>
    </w:p>
    <w:p w14:paraId="72A55A70" w14:textId="6E94283E" w:rsidR="008C4DDB" w:rsidRDefault="005A4385" w:rsidP="005A4385">
      <w:pPr>
        <w:rPr>
          <w:sz w:val="22"/>
          <w:szCs w:val="22"/>
        </w:rPr>
      </w:pPr>
      <w:r w:rsidRPr="00A33CF1">
        <w:rPr>
          <w:b/>
          <w:sz w:val="22"/>
          <w:szCs w:val="22"/>
        </w:rPr>
        <w:t>61</w:t>
      </w:r>
      <w:r w:rsidR="00D84892" w:rsidRPr="00A33CF1">
        <w:rPr>
          <w:b/>
          <w:sz w:val="22"/>
          <w:szCs w:val="22"/>
        </w:rPr>
        <w:t xml:space="preserve"> </w:t>
      </w:r>
      <w:r w:rsidRPr="00A33CF1">
        <w:rPr>
          <w:b/>
          <w:sz w:val="22"/>
          <w:szCs w:val="22"/>
        </w:rPr>
        <w:t>D</w:t>
      </w:r>
      <w:r w:rsidR="008C4DDB" w:rsidRPr="00A33CF1">
        <w:rPr>
          <w:b/>
          <w:sz w:val="22"/>
          <w:szCs w:val="22"/>
        </w:rPr>
        <w:t>onacije</w:t>
      </w:r>
      <w:r w:rsidR="008C4DDB" w:rsidRPr="00A33CF1">
        <w:rPr>
          <w:sz w:val="22"/>
          <w:szCs w:val="22"/>
        </w:rPr>
        <w:t xml:space="preserve"> </w:t>
      </w:r>
      <w:r w:rsidR="00C575D4" w:rsidRPr="00A33CF1">
        <w:rPr>
          <w:sz w:val="22"/>
          <w:szCs w:val="22"/>
        </w:rPr>
        <w:t xml:space="preserve">odnose se </w:t>
      </w:r>
      <w:r w:rsidR="00D52685">
        <w:rPr>
          <w:sz w:val="22"/>
          <w:szCs w:val="22"/>
        </w:rPr>
        <w:t xml:space="preserve">na </w:t>
      </w:r>
      <w:r w:rsidR="00C575D4" w:rsidRPr="00A33CF1">
        <w:rPr>
          <w:sz w:val="22"/>
          <w:szCs w:val="22"/>
        </w:rPr>
        <w:t>sve donacije koje je škola primila</w:t>
      </w:r>
      <w:r w:rsidR="00D52685">
        <w:rPr>
          <w:sz w:val="22"/>
          <w:szCs w:val="22"/>
        </w:rPr>
        <w:t xml:space="preserve"> tokom godine u iznosu od 2.511,25 eura.</w:t>
      </w:r>
    </w:p>
    <w:p w14:paraId="44D8C0E5" w14:textId="4A6CDA19" w:rsidR="00B85331" w:rsidRDefault="00B85331" w:rsidP="005A4385">
      <w:pPr>
        <w:rPr>
          <w:sz w:val="22"/>
          <w:szCs w:val="22"/>
        </w:rPr>
      </w:pPr>
    </w:p>
    <w:p w14:paraId="4CF7C0CE" w14:textId="57AC82DD" w:rsidR="00B85331" w:rsidRDefault="00B85331" w:rsidP="005A4385">
      <w:pPr>
        <w:rPr>
          <w:sz w:val="22"/>
          <w:szCs w:val="22"/>
        </w:rPr>
      </w:pPr>
    </w:p>
    <w:p w14:paraId="102544EF" w14:textId="78573028" w:rsidR="00B85331" w:rsidRDefault="00B85331" w:rsidP="005A4385">
      <w:pPr>
        <w:rPr>
          <w:sz w:val="22"/>
          <w:szCs w:val="22"/>
        </w:rPr>
      </w:pPr>
    </w:p>
    <w:p w14:paraId="43DF5F4C" w14:textId="6B57CEAF" w:rsidR="000336E6" w:rsidRDefault="000336E6" w:rsidP="005A4385">
      <w:pPr>
        <w:rPr>
          <w:sz w:val="22"/>
          <w:szCs w:val="22"/>
        </w:rPr>
      </w:pPr>
    </w:p>
    <w:p w14:paraId="22A0F4E1" w14:textId="77777777" w:rsidR="000336E6" w:rsidRDefault="000336E6" w:rsidP="005A4385">
      <w:pPr>
        <w:rPr>
          <w:sz w:val="22"/>
          <w:szCs w:val="22"/>
        </w:rPr>
      </w:pPr>
    </w:p>
    <w:p w14:paraId="1DF45A8F" w14:textId="3BDE3EEA" w:rsidR="00B85331" w:rsidRPr="00B85331" w:rsidRDefault="00B85331" w:rsidP="005A4385">
      <w:pPr>
        <w:rPr>
          <w:b/>
          <w:sz w:val="22"/>
          <w:szCs w:val="22"/>
        </w:rPr>
      </w:pPr>
      <w:r w:rsidRPr="00B85331">
        <w:rPr>
          <w:b/>
          <w:sz w:val="22"/>
          <w:szCs w:val="22"/>
        </w:rPr>
        <w:t xml:space="preserve">RASHODI PREMA FUNKCIJSKOJ KLASIFIKACIKJI </w:t>
      </w:r>
    </w:p>
    <w:p w14:paraId="4C8B5ECB" w14:textId="77777777" w:rsidR="008C4DDB" w:rsidRPr="00A33CF1" w:rsidRDefault="008C4DDB" w:rsidP="008C4DDB">
      <w:pPr>
        <w:rPr>
          <w:sz w:val="22"/>
          <w:szCs w:val="22"/>
        </w:rPr>
      </w:pPr>
    </w:p>
    <w:p w14:paraId="746BA245" w14:textId="39465DAE" w:rsidR="00C60BEE" w:rsidRPr="000336E6" w:rsidRDefault="00C60BEE" w:rsidP="00C60BEE">
      <w:pPr>
        <w:spacing w:after="160" w:line="259" w:lineRule="auto"/>
        <w:rPr>
          <w:szCs w:val="20"/>
        </w:rPr>
      </w:pPr>
      <w:r w:rsidRPr="000336E6">
        <w:rPr>
          <w:szCs w:val="20"/>
        </w:rPr>
        <w:t>Prikazuju rashode prema njihovoj namjeni iz razreda 3 i 4.</w:t>
      </w:r>
    </w:p>
    <w:p w14:paraId="603D2AAC" w14:textId="06155440" w:rsidR="00C60BEE" w:rsidRPr="00C60BEE" w:rsidRDefault="00C60BEE" w:rsidP="00C60BEE">
      <w:pPr>
        <w:spacing w:after="160" w:line="259" w:lineRule="auto"/>
        <w:rPr>
          <w:szCs w:val="20"/>
        </w:rPr>
      </w:pPr>
      <w:r w:rsidRPr="000336E6">
        <w:rPr>
          <w:szCs w:val="20"/>
        </w:rPr>
        <w:t xml:space="preserve">Rashodi nam se dijele na osnovno i dodatno obrazovanje, </w:t>
      </w:r>
      <w:r w:rsidR="000336E6" w:rsidRPr="000336E6">
        <w:rPr>
          <w:szCs w:val="20"/>
        </w:rPr>
        <w:t xml:space="preserve">najveći postotak rashoda nam pripada u predškolsko i osnovno obrazovanje. Te su nam u </w:t>
      </w:r>
      <w:r w:rsidRPr="000336E6">
        <w:rPr>
          <w:szCs w:val="20"/>
        </w:rPr>
        <w:t>poras</w:t>
      </w:r>
      <w:r w:rsidR="000336E6" w:rsidRPr="000336E6">
        <w:rPr>
          <w:szCs w:val="20"/>
        </w:rPr>
        <w:t>tu na prethodnu godinu.</w:t>
      </w:r>
    </w:p>
    <w:p w14:paraId="115A01BB" w14:textId="4A0A1E92" w:rsidR="004E260F" w:rsidRDefault="004E260F" w:rsidP="005A4385">
      <w:pPr>
        <w:spacing w:line="259" w:lineRule="auto"/>
        <w:ind w:left="360"/>
        <w:rPr>
          <w:sz w:val="22"/>
          <w:szCs w:val="22"/>
        </w:rPr>
      </w:pPr>
    </w:p>
    <w:p w14:paraId="0143B364" w14:textId="39E4ABFD" w:rsidR="00A33CF1" w:rsidRDefault="00A33CF1" w:rsidP="005A4385">
      <w:pPr>
        <w:spacing w:line="259" w:lineRule="auto"/>
        <w:ind w:left="360"/>
        <w:rPr>
          <w:sz w:val="22"/>
          <w:szCs w:val="22"/>
        </w:rPr>
      </w:pPr>
    </w:p>
    <w:p w14:paraId="14A6CE4C" w14:textId="5E44F4BA" w:rsidR="00C60BEE" w:rsidRDefault="00C60BEE" w:rsidP="005A4385">
      <w:pPr>
        <w:spacing w:line="259" w:lineRule="auto"/>
        <w:ind w:left="360"/>
        <w:rPr>
          <w:sz w:val="22"/>
          <w:szCs w:val="22"/>
        </w:rPr>
      </w:pPr>
    </w:p>
    <w:p w14:paraId="166D697A" w14:textId="7E7421FE" w:rsidR="00C60BEE" w:rsidRDefault="00C60BEE" w:rsidP="005A4385">
      <w:pPr>
        <w:spacing w:line="259" w:lineRule="auto"/>
        <w:ind w:left="360"/>
        <w:rPr>
          <w:sz w:val="22"/>
          <w:szCs w:val="22"/>
        </w:rPr>
      </w:pPr>
    </w:p>
    <w:p w14:paraId="484901B6" w14:textId="33D38772" w:rsidR="00C60BEE" w:rsidRDefault="00C60BEE" w:rsidP="005A4385">
      <w:pPr>
        <w:spacing w:line="259" w:lineRule="auto"/>
        <w:ind w:left="360"/>
        <w:rPr>
          <w:sz w:val="22"/>
          <w:szCs w:val="22"/>
        </w:rPr>
      </w:pPr>
    </w:p>
    <w:p w14:paraId="55000292" w14:textId="7C6F72ED" w:rsidR="00C60BEE" w:rsidRDefault="00C60BEE" w:rsidP="005A4385">
      <w:pPr>
        <w:spacing w:line="259" w:lineRule="auto"/>
        <w:ind w:left="360"/>
        <w:rPr>
          <w:sz w:val="22"/>
          <w:szCs w:val="22"/>
        </w:rPr>
      </w:pPr>
    </w:p>
    <w:p w14:paraId="5A98F0C5" w14:textId="3859AD61" w:rsidR="00C60BEE" w:rsidRDefault="00C60BEE" w:rsidP="005A4385">
      <w:pPr>
        <w:spacing w:line="259" w:lineRule="auto"/>
        <w:ind w:left="360"/>
        <w:rPr>
          <w:sz w:val="22"/>
          <w:szCs w:val="22"/>
        </w:rPr>
      </w:pPr>
    </w:p>
    <w:p w14:paraId="21EB99BD" w14:textId="0C320E66" w:rsidR="00C60BEE" w:rsidRDefault="00C60BEE" w:rsidP="000336E6">
      <w:pPr>
        <w:spacing w:line="259" w:lineRule="auto"/>
        <w:rPr>
          <w:sz w:val="22"/>
          <w:szCs w:val="22"/>
        </w:rPr>
      </w:pPr>
    </w:p>
    <w:p w14:paraId="775F1EF7" w14:textId="77777777" w:rsidR="000336E6" w:rsidRPr="00A33CF1" w:rsidRDefault="000336E6" w:rsidP="000336E6">
      <w:pPr>
        <w:spacing w:line="259" w:lineRule="auto"/>
        <w:rPr>
          <w:sz w:val="22"/>
          <w:szCs w:val="22"/>
        </w:rPr>
      </w:pPr>
    </w:p>
    <w:p w14:paraId="2806D947" w14:textId="228AC730" w:rsidR="005A4385" w:rsidRPr="00C60BEE" w:rsidRDefault="00421696" w:rsidP="00C60BEE">
      <w:pPr>
        <w:pStyle w:val="Odlomakpopisa"/>
        <w:numPr>
          <w:ilvl w:val="0"/>
          <w:numId w:val="8"/>
        </w:numPr>
        <w:spacing w:line="259" w:lineRule="auto"/>
        <w:rPr>
          <w:b/>
          <w:sz w:val="22"/>
          <w:szCs w:val="22"/>
          <w:u w:val="single"/>
        </w:rPr>
      </w:pPr>
      <w:r w:rsidRPr="00C60BEE">
        <w:rPr>
          <w:b/>
          <w:sz w:val="22"/>
          <w:szCs w:val="22"/>
          <w:u w:val="single"/>
        </w:rPr>
        <w:lastRenderedPageBreak/>
        <w:t>POSEBNI DIO IZVR</w:t>
      </w:r>
      <w:r w:rsidR="005A4385" w:rsidRPr="00C60BEE">
        <w:rPr>
          <w:b/>
          <w:sz w:val="22"/>
          <w:szCs w:val="22"/>
          <w:u w:val="single"/>
        </w:rPr>
        <w:t>Š</w:t>
      </w:r>
      <w:r w:rsidRPr="00C60BEE">
        <w:rPr>
          <w:b/>
          <w:sz w:val="22"/>
          <w:szCs w:val="22"/>
          <w:u w:val="single"/>
        </w:rPr>
        <w:t>ENJ</w:t>
      </w:r>
      <w:r w:rsidR="005A4385" w:rsidRPr="00C60BEE">
        <w:rPr>
          <w:b/>
          <w:sz w:val="22"/>
          <w:szCs w:val="22"/>
          <w:u w:val="single"/>
        </w:rPr>
        <w:t>A</w:t>
      </w:r>
    </w:p>
    <w:p w14:paraId="29CA4645" w14:textId="7CFA20D2" w:rsidR="005A4385" w:rsidRDefault="005A4385" w:rsidP="005A4385">
      <w:pPr>
        <w:rPr>
          <w:sz w:val="22"/>
          <w:szCs w:val="22"/>
        </w:rPr>
      </w:pPr>
    </w:p>
    <w:p w14:paraId="22CA0CCE" w14:textId="450E1EA3" w:rsidR="00C60BEE" w:rsidRPr="00C60BEE" w:rsidRDefault="00C60BEE" w:rsidP="005A4385">
      <w:pPr>
        <w:rPr>
          <w:b/>
          <w:sz w:val="22"/>
          <w:szCs w:val="22"/>
        </w:rPr>
      </w:pPr>
      <w:r w:rsidRPr="00C60BEE">
        <w:rPr>
          <w:b/>
          <w:sz w:val="22"/>
          <w:szCs w:val="22"/>
        </w:rPr>
        <w:t>PO ORGANIZACIJSKOJ I PROGRAMSKOJ KLASIFIKACIJI</w:t>
      </w:r>
    </w:p>
    <w:p w14:paraId="49BA3D03" w14:textId="08C38837" w:rsidR="00C60BEE" w:rsidRDefault="00C60BEE" w:rsidP="005A4385">
      <w:pPr>
        <w:rPr>
          <w:sz w:val="22"/>
          <w:szCs w:val="22"/>
        </w:rPr>
      </w:pPr>
    </w:p>
    <w:p w14:paraId="50E6221E" w14:textId="0E4FA000" w:rsidR="002531B0" w:rsidRPr="00A33CF1" w:rsidRDefault="002531B0" w:rsidP="002531B0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Aktivnost A101301  -  Osnovno školstvo decentralizirana sredstva</w:t>
      </w:r>
    </w:p>
    <w:p w14:paraId="27B7A88D" w14:textId="1C353D85" w:rsidR="002531B0" w:rsidRPr="00A33CF1" w:rsidRDefault="00D84892" w:rsidP="002531B0">
      <w:pPr>
        <w:rPr>
          <w:sz w:val="22"/>
          <w:szCs w:val="22"/>
        </w:rPr>
      </w:pPr>
      <w:r w:rsidRPr="00A33CF1">
        <w:rPr>
          <w:sz w:val="22"/>
          <w:szCs w:val="22"/>
        </w:rPr>
        <w:t>Aktivnost decentraliziranih</w:t>
      </w:r>
      <w:r w:rsidR="002531B0" w:rsidRPr="00A33CF1">
        <w:rPr>
          <w:sz w:val="22"/>
          <w:szCs w:val="22"/>
        </w:rPr>
        <w:t xml:space="preserve"> sredstva obuhvaća materijalne rashode (stručna usavršavanja, rashode za materijal i energiju, rashode za usluge te ostale nespomenute rashode poslovanja), financijske r</w:t>
      </w:r>
      <w:r w:rsidRPr="00A33CF1">
        <w:rPr>
          <w:sz w:val="22"/>
          <w:szCs w:val="22"/>
        </w:rPr>
        <w:t>ashode. Ukupno ostvareni rashoda iznosi</w:t>
      </w:r>
      <w:r w:rsidR="00261327">
        <w:rPr>
          <w:sz w:val="22"/>
          <w:szCs w:val="22"/>
        </w:rPr>
        <w:t xml:space="preserve"> 37</w:t>
      </w:r>
      <w:r w:rsidR="002531B0" w:rsidRPr="00A33CF1">
        <w:rPr>
          <w:sz w:val="22"/>
          <w:szCs w:val="22"/>
        </w:rPr>
        <w:t>.</w:t>
      </w:r>
      <w:r w:rsidR="00261327">
        <w:rPr>
          <w:sz w:val="22"/>
          <w:szCs w:val="22"/>
        </w:rPr>
        <w:t xml:space="preserve">999,25 eura, te je indeks u 100,00 </w:t>
      </w:r>
      <w:r w:rsidR="002531B0" w:rsidRPr="00A33CF1">
        <w:rPr>
          <w:sz w:val="22"/>
          <w:szCs w:val="22"/>
        </w:rPr>
        <w:t xml:space="preserve">% od planiranog. </w:t>
      </w:r>
    </w:p>
    <w:p w14:paraId="5E988A47" w14:textId="1CFDBF41" w:rsidR="002531B0" w:rsidRPr="00A33CF1" w:rsidRDefault="002531B0" w:rsidP="002531B0">
      <w:pPr>
        <w:rPr>
          <w:sz w:val="22"/>
          <w:szCs w:val="22"/>
        </w:rPr>
      </w:pPr>
    </w:p>
    <w:p w14:paraId="01426199" w14:textId="2994EF84" w:rsidR="002531B0" w:rsidRPr="00A33CF1" w:rsidRDefault="002531B0" w:rsidP="002531B0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Aktivnost A101304  -  Natjecanja učenika</w:t>
      </w:r>
    </w:p>
    <w:p w14:paraId="4D150264" w14:textId="7AAF66EA" w:rsidR="00987B54" w:rsidRPr="00A33CF1" w:rsidRDefault="002531B0" w:rsidP="002531B0">
      <w:pPr>
        <w:rPr>
          <w:sz w:val="22"/>
          <w:szCs w:val="22"/>
        </w:rPr>
      </w:pPr>
      <w:r w:rsidRPr="00A33CF1">
        <w:rPr>
          <w:sz w:val="22"/>
          <w:szCs w:val="22"/>
        </w:rPr>
        <w:t xml:space="preserve">Osnovna škola Gornji </w:t>
      </w:r>
      <w:proofErr w:type="spellStart"/>
      <w:r w:rsidRPr="00A33CF1">
        <w:rPr>
          <w:sz w:val="22"/>
          <w:szCs w:val="22"/>
        </w:rPr>
        <w:t>Mihaljevec</w:t>
      </w:r>
      <w:proofErr w:type="spellEnd"/>
      <w:r w:rsidRPr="00A33CF1">
        <w:rPr>
          <w:sz w:val="22"/>
          <w:szCs w:val="22"/>
        </w:rPr>
        <w:t xml:space="preserve"> je bila domaćin</w:t>
      </w:r>
      <w:r w:rsidR="00987B54" w:rsidRPr="00A33CF1">
        <w:rPr>
          <w:sz w:val="22"/>
          <w:szCs w:val="22"/>
        </w:rPr>
        <w:t xml:space="preserve"> Međuopćinske smotre </w:t>
      </w:r>
      <w:proofErr w:type="spellStart"/>
      <w:r w:rsidR="00987B54" w:rsidRPr="00A33CF1">
        <w:rPr>
          <w:sz w:val="22"/>
          <w:szCs w:val="22"/>
        </w:rPr>
        <w:t>LiDraNo</w:t>
      </w:r>
      <w:proofErr w:type="spellEnd"/>
      <w:r w:rsidR="009627A3" w:rsidRPr="00A33CF1">
        <w:rPr>
          <w:sz w:val="22"/>
          <w:szCs w:val="22"/>
        </w:rPr>
        <w:t xml:space="preserve"> 2025.</w:t>
      </w:r>
      <w:r w:rsidR="00987B54" w:rsidRPr="00A33CF1">
        <w:rPr>
          <w:sz w:val="22"/>
          <w:szCs w:val="22"/>
        </w:rPr>
        <w:t>, time su nastali troškovi u iznosu od 1.002,50 eura.</w:t>
      </w:r>
      <w:r w:rsidR="00E34F35" w:rsidRPr="00A33CF1">
        <w:rPr>
          <w:sz w:val="22"/>
          <w:szCs w:val="22"/>
        </w:rPr>
        <w:t xml:space="preserve"> </w:t>
      </w:r>
      <w:r w:rsidR="00261327">
        <w:rPr>
          <w:sz w:val="22"/>
          <w:szCs w:val="22"/>
        </w:rPr>
        <w:t>Stavka je usklađena sa planom.</w:t>
      </w:r>
    </w:p>
    <w:p w14:paraId="60661020" w14:textId="46858413" w:rsidR="009627A3" w:rsidRPr="00A33CF1" w:rsidRDefault="009627A3" w:rsidP="002531B0">
      <w:pPr>
        <w:rPr>
          <w:sz w:val="22"/>
          <w:szCs w:val="22"/>
        </w:rPr>
      </w:pPr>
    </w:p>
    <w:p w14:paraId="37648B0A" w14:textId="77777777" w:rsidR="009627A3" w:rsidRPr="00A33CF1" w:rsidRDefault="009627A3" w:rsidP="009627A3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Aktivnost A101305- Kapitalni izdaci za osnovne škole- decentralizirana sredstva</w:t>
      </w:r>
    </w:p>
    <w:p w14:paraId="5CF40EED" w14:textId="7B26E24D" w:rsidR="009627A3" w:rsidRPr="00A33CF1" w:rsidRDefault="009627A3" w:rsidP="009627A3">
      <w:pPr>
        <w:rPr>
          <w:sz w:val="22"/>
          <w:szCs w:val="22"/>
        </w:rPr>
      </w:pPr>
      <w:r w:rsidRPr="00A33CF1">
        <w:rPr>
          <w:sz w:val="22"/>
          <w:szCs w:val="22"/>
        </w:rPr>
        <w:t>Prema Planu rashoda za na</w:t>
      </w:r>
      <w:r w:rsidR="00C6632E" w:rsidRPr="00A33CF1">
        <w:rPr>
          <w:sz w:val="22"/>
          <w:szCs w:val="22"/>
        </w:rPr>
        <w:t>bav</w:t>
      </w:r>
      <w:r w:rsidRPr="00A33CF1">
        <w:rPr>
          <w:sz w:val="22"/>
          <w:szCs w:val="22"/>
        </w:rPr>
        <w:t>u proizvedene dugotraj</w:t>
      </w:r>
      <w:r w:rsidR="00C6632E" w:rsidRPr="00A33CF1">
        <w:rPr>
          <w:sz w:val="22"/>
          <w:szCs w:val="22"/>
        </w:rPr>
        <w:t>ne imovine i dodatnih ulaganja na nefinancijskoj imovini</w:t>
      </w:r>
      <w:r w:rsidRPr="00A33CF1">
        <w:rPr>
          <w:sz w:val="22"/>
          <w:szCs w:val="22"/>
        </w:rPr>
        <w:t xml:space="preserve"> osnovnih škola MŽ dodi</w:t>
      </w:r>
      <w:r w:rsidR="00EC1C39" w:rsidRPr="00A33CF1">
        <w:rPr>
          <w:sz w:val="22"/>
          <w:szCs w:val="22"/>
        </w:rPr>
        <w:t>jeljeno</w:t>
      </w:r>
      <w:r w:rsidRPr="00A33CF1">
        <w:rPr>
          <w:sz w:val="22"/>
          <w:szCs w:val="22"/>
        </w:rPr>
        <w:t xml:space="preserve"> je </w:t>
      </w:r>
      <w:r w:rsidR="00DA63C5" w:rsidRPr="00A33CF1">
        <w:rPr>
          <w:sz w:val="22"/>
          <w:szCs w:val="22"/>
        </w:rPr>
        <w:t xml:space="preserve">našoj </w:t>
      </w:r>
      <w:r w:rsidRPr="00A33CF1">
        <w:rPr>
          <w:sz w:val="22"/>
          <w:szCs w:val="22"/>
        </w:rPr>
        <w:t>školi 2.000,00 eura za tehničko oprema</w:t>
      </w:r>
      <w:r w:rsidR="00261327">
        <w:rPr>
          <w:sz w:val="22"/>
          <w:szCs w:val="22"/>
        </w:rPr>
        <w:t xml:space="preserve">nje i sigurnost škole, </w:t>
      </w:r>
      <w:r w:rsidRPr="00A33CF1">
        <w:rPr>
          <w:sz w:val="22"/>
          <w:szCs w:val="22"/>
        </w:rPr>
        <w:t>1.464,00 eura za z</w:t>
      </w:r>
      <w:r w:rsidR="00DA63C5" w:rsidRPr="00A33CF1">
        <w:rPr>
          <w:sz w:val="22"/>
          <w:szCs w:val="22"/>
        </w:rPr>
        <w:t>amjenu parketa u knjižnici</w:t>
      </w:r>
      <w:r w:rsidR="00261327">
        <w:rPr>
          <w:sz w:val="22"/>
          <w:szCs w:val="22"/>
        </w:rPr>
        <w:t xml:space="preserve"> te 4.534,75 eura za namještaj u jednoj učionici. Stavka je u skladu s planom.</w:t>
      </w:r>
    </w:p>
    <w:p w14:paraId="7EB1FF3F" w14:textId="5C484221" w:rsidR="00AB128F" w:rsidRPr="00A33CF1" w:rsidRDefault="00AB128F" w:rsidP="002531B0">
      <w:pPr>
        <w:rPr>
          <w:sz w:val="22"/>
          <w:szCs w:val="22"/>
        </w:rPr>
      </w:pPr>
    </w:p>
    <w:p w14:paraId="42561064" w14:textId="77777777" w:rsidR="00AB128F" w:rsidRPr="00A33CF1" w:rsidRDefault="00AB128F" w:rsidP="00EC1C39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 xml:space="preserve">Tekući projekt T100117 - </w:t>
      </w:r>
      <w:r w:rsidR="00EC1C39" w:rsidRPr="00A33CF1">
        <w:rPr>
          <w:b/>
          <w:sz w:val="22"/>
          <w:szCs w:val="22"/>
        </w:rPr>
        <w:t>Projekt „Škole jednakih mogućnosti“</w:t>
      </w:r>
    </w:p>
    <w:p w14:paraId="1710DD82" w14:textId="0922B125" w:rsidR="00AB128F" w:rsidRPr="00A33CF1" w:rsidRDefault="00AB128F" w:rsidP="00AB128F">
      <w:pPr>
        <w:rPr>
          <w:sz w:val="22"/>
          <w:szCs w:val="22"/>
        </w:rPr>
      </w:pPr>
      <w:r w:rsidRPr="00A33CF1">
        <w:rPr>
          <w:sz w:val="22"/>
          <w:szCs w:val="22"/>
        </w:rPr>
        <w:t xml:space="preserve">Zapošljavamo tri pomoćnika u nastavi za učenike s teškoćama. </w:t>
      </w:r>
    </w:p>
    <w:p w14:paraId="3EC67C92" w14:textId="2A476E8F" w:rsidR="00AB128F" w:rsidRPr="00A33CF1" w:rsidRDefault="00AB128F" w:rsidP="00EC1C39">
      <w:pPr>
        <w:rPr>
          <w:sz w:val="22"/>
          <w:szCs w:val="22"/>
        </w:rPr>
      </w:pPr>
      <w:r w:rsidRPr="00A33CF1">
        <w:rPr>
          <w:sz w:val="22"/>
          <w:szCs w:val="22"/>
        </w:rPr>
        <w:t xml:space="preserve">Sredstva za pomoćnike u nastavi </w:t>
      </w:r>
      <w:r w:rsidR="004E260F" w:rsidRPr="00A33CF1">
        <w:rPr>
          <w:sz w:val="22"/>
          <w:szCs w:val="22"/>
        </w:rPr>
        <w:t xml:space="preserve">osigurana su </w:t>
      </w:r>
      <w:r w:rsidRPr="00A33CF1">
        <w:rPr>
          <w:sz w:val="22"/>
          <w:szCs w:val="22"/>
        </w:rPr>
        <w:t xml:space="preserve">od </w:t>
      </w:r>
      <w:r w:rsidR="004E260F" w:rsidRPr="00A33CF1">
        <w:rPr>
          <w:sz w:val="22"/>
          <w:szCs w:val="22"/>
        </w:rPr>
        <w:t xml:space="preserve">strane </w:t>
      </w:r>
      <w:r w:rsidRPr="00A33CF1">
        <w:rPr>
          <w:sz w:val="22"/>
          <w:szCs w:val="22"/>
        </w:rPr>
        <w:t xml:space="preserve">Međimurske županije. </w:t>
      </w:r>
    </w:p>
    <w:p w14:paraId="1AB7A9E9" w14:textId="2035BC75" w:rsidR="00AB128F" w:rsidRPr="00A33CF1" w:rsidRDefault="00AB128F" w:rsidP="00EC1C39">
      <w:pPr>
        <w:rPr>
          <w:sz w:val="22"/>
          <w:szCs w:val="22"/>
        </w:rPr>
      </w:pPr>
      <w:r w:rsidRPr="00A33CF1">
        <w:rPr>
          <w:sz w:val="22"/>
          <w:szCs w:val="22"/>
        </w:rPr>
        <w:t xml:space="preserve">Knjižimo 10 % na izvor financiranja 11 (Opći prihodi i primici), a 90% na izvor financiranja </w:t>
      </w:r>
      <w:r w:rsidR="00261327">
        <w:rPr>
          <w:sz w:val="22"/>
          <w:szCs w:val="22"/>
        </w:rPr>
        <w:t>51 (Pomoći EU). U skladu smo s p</w:t>
      </w:r>
      <w:r w:rsidRPr="00A33CF1">
        <w:rPr>
          <w:sz w:val="22"/>
          <w:szCs w:val="22"/>
        </w:rPr>
        <w:t>lanom.</w:t>
      </w:r>
    </w:p>
    <w:p w14:paraId="05186237" w14:textId="228826E1" w:rsidR="00EC1C39" w:rsidRPr="00A33CF1" w:rsidRDefault="00EC1C39" w:rsidP="00EC1C39">
      <w:pPr>
        <w:rPr>
          <w:sz w:val="22"/>
          <w:szCs w:val="22"/>
          <w:highlight w:val="yellow"/>
        </w:rPr>
      </w:pPr>
    </w:p>
    <w:p w14:paraId="0AFE9C93" w14:textId="65218BD5" w:rsidR="00AB128F" w:rsidRPr="00A33CF1" w:rsidRDefault="00AB128F" w:rsidP="00AB128F">
      <w:pPr>
        <w:rPr>
          <w:b/>
          <w:sz w:val="22"/>
          <w:szCs w:val="22"/>
        </w:rPr>
      </w:pPr>
      <w:r w:rsidRPr="00A33CF1">
        <w:rPr>
          <w:b/>
          <w:sz w:val="22"/>
          <w:szCs w:val="22"/>
        </w:rPr>
        <w:t>Aktivnost A101314– Ostali izdaci za osnovne škole</w:t>
      </w:r>
    </w:p>
    <w:p w14:paraId="19CEA2F7" w14:textId="77777777" w:rsidR="00E13CDC" w:rsidRPr="00A33CF1" w:rsidRDefault="00AB128F" w:rsidP="00AB128F">
      <w:pPr>
        <w:rPr>
          <w:sz w:val="22"/>
          <w:szCs w:val="22"/>
        </w:rPr>
      </w:pPr>
      <w:r w:rsidRPr="00A33CF1">
        <w:rPr>
          <w:sz w:val="22"/>
          <w:szCs w:val="22"/>
        </w:rPr>
        <w:t>Izvor financiran</w:t>
      </w:r>
      <w:r w:rsidR="00E13CDC" w:rsidRPr="00A33CF1">
        <w:rPr>
          <w:sz w:val="22"/>
          <w:szCs w:val="22"/>
        </w:rPr>
        <w:t>ja su Vlastiti i ostali prihodi.</w:t>
      </w:r>
    </w:p>
    <w:p w14:paraId="64C972DD" w14:textId="62A444BE" w:rsidR="00AB128F" w:rsidRPr="00A33CF1" w:rsidRDefault="00E13CDC" w:rsidP="00AB128F">
      <w:pPr>
        <w:rPr>
          <w:sz w:val="22"/>
          <w:szCs w:val="22"/>
        </w:rPr>
      </w:pPr>
      <w:r w:rsidRPr="00A33CF1">
        <w:rPr>
          <w:sz w:val="22"/>
          <w:szCs w:val="22"/>
        </w:rPr>
        <w:t>Pod izvor financiranja 31</w:t>
      </w:r>
      <w:r w:rsidR="00261327">
        <w:rPr>
          <w:sz w:val="22"/>
          <w:szCs w:val="22"/>
        </w:rPr>
        <w:t>; Vlastiti prihodi</w:t>
      </w:r>
      <w:r w:rsidRPr="00A33CF1">
        <w:rPr>
          <w:sz w:val="22"/>
          <w:szCs w:val="22"/>
        </w:rPr>
        <w:t xml:space="preserve">; </w:t>
      </w:r>
      <w:r w:rsidR="00AB128F" w:rsidRPr="00A33CF1">
        <w:rPr>
          <w:sz w:val="22"/>
          <w:szCs w:val="22"/>
        </w:rPr>
        <w:t>rashodi su nastali zbog ban</w:t>
      </w:r>
      <w:r w:rsidRPr="00A33CF1">
        <w:rPr>
          <w:sz w:val="22"/>
          <w:szCs w:val="22"/>
        </w:rPr>
        <w:t>karskih usluga platnog promet</w:t>
      </w:r>
      <w:r w:rsidR="00261327">
        <w:rPr>
          <w:sz w:val="22"/>
          <w:szCs w:val="22"/>
        </w:rPr>
        <w:t>a i članarine Učeničke zadruge, te ostalih materijalnih rashoda koji su nam bili neophodni za redovan rad poslovanja škole.</w:t>
      </w:r>
    </w:p>
    <w:p w14:paraId="1F4882B8" w14:textId="289CFD60" w:rsidR="00AB128F" w:rsidRPr="00A33CF1" w:rsidRDefault="00AB128F" w:rsidP="00AB128F">
      <w:pPr>
        <w:rPr>
          <w:sz w:val="22"/>
          <w:szCs w:val="22"/>
          <w:highlight w:val="yellow"/>
        </w:rPr>
      </w:pPr>
    </w:p>
    <w:p w14:paraId="582794F6" w14:textId="2CBDE451" w:rsidR="00E13CDC" w:rsidRPr="00A33CF1" w:rsidRDefault="00261327" w:rsidP="00E13CDC">
      <w:pPr>
        <w:rPr>
          <w:sz w:val="22"/>
          <w:szCs w:val="22"/>
        </w:rPr>
      </w:pPr>
      <w:r>
        <w:rPr>
          <w:sz w:val="22"/>
          <w:szCs w:val="22"/>
        </w:rPr>
        <w:t>Izvor financiranja 43; Prihodi za p</w:t>
      </w:r>
      <w:r w:rsidR="00E13CDC" w:rsidRPr="00A33CF1">
        <w:rPr>
          <w:sz w:val="22"/>
          <w:szCs w:val="22"/>
        </w:rPr>
        <w:t>osebne namjene. Rashodi po ovoj aktivnosti čine rashodi za terenske nastave</w:t>
      </w:r>
      <w:r w:rsidR="00283681" w:rsidRPr="00A33CF1">
        <w:rPr>
          <w:sz w:val="22"/>
          <w:szCs w:val="22"/>
        </w:rPr>
        <w:t>, fotografiranje učenika, časopise</w:t>
      </w:r>
      <w:r w:rsidR="00E13CDC" w:rsidRPr="00A33CF1">
        <w:rPr>
          <w:sz w:val="22"/>
          <w:szCs w:val="22"/>
        </w:rPr>
        <w:t xml:space="preserve"> za učenike…  </w:t>
      </w:r>
    </w:p>
    <w:p w14:paraId="48468B5E" w14:textId="555D64A5" w:rsidR="00E13CDC" w:rsidRPr="00A33CF1" w:rsidRDefault="00E13CDC" w:rsidP="00AB128F">
      <w:pPr>
        <w:rPr>
          <w:sz w:val="22"/>
          <w:szCs w:val="22"/>
        </w:rPr>
      </w:pPr>
    </w:p>
    <w:p w14:paraId="399571DB" w14:textId="56BFC07D" w:rsidR="00283681" w:rsidRPr="00A33CF1" w:rsidRDefault="00261327" w:rsidP="00283681">
      <w:pPr>
        <w:rPr>
          <w:sz w:val="22"/>
          <w:szCs w:val="22"/>
        </w:rPr>
      </w:pPr>
      <w:r>
        <w:rPr>
          <w:sz w:val="22"/>
          <w:szCs w:val="22"/>
        </w:rPr>
        <w:t>Izvor financiranja 52; O</w:t>
      </w:r>
      <w:r w:rsidR="00283681" w:rsidRPr="00A33CF1">
        <w:rPr>
          <w:sz w:val="22"/>
          <w:szCs w:val="22"/>
        </w:rPr>
        <w:t>stale pomoći. Rasho</w:t>
      </w:r>
      <w:r>
        <w:rPr>
          <w:sz w:val="22"/>
          <w:szCs w:val="22"/>
        </w:rPr>
        <w:t>di po ovoj aktivnosti iznose 840.079,88 eura i ostvareni su 99,72</w:t>
      </w:r>
      <w:r w:rsidR="00283681" w:rsidRPr="00A33CF1">
        <w:rPr>
          <w:sz w:val="22"/>
          <w:szCs w:val="22"/>
        </w:rPr>
        <w:t>% u odnosu na planirane rashode. Ova aktivnost financira se od strane Ministarstva znanosti, obrazovanja i mladih te se odnosi na plaće zaposlenika, materijalna prava, tr</w:t>
      </w:r>
      <w:r w:rsidR="005874AD">
        <w:rPr>
          <w:sz w:val="22"/>
          <w:szCs w:val="22"/>
        </w:rPr>
        <w:t>oškova</w:t>
      </w:r>
      <w:r>
        <w:rPr>
          <w:sz w:val="22"/>
          <w:szCs w:val="22"/>
        </w:rPr>
        <w:t xml:space="preserve"> prijevoza na i sa posla, udžbenika</w:t>
      </w:r>
      <w:r w:rsidR="005874AD">
        <w:rPr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7AEB036D" w14:textId="24EF659C" w:rsidR="00E13CDC" w:rsidRPr="00A33CF1" w:rsidRDefault="00E13CDC" w:rsidP="00AB128F">
      <w:pPr>
        <w:rPr>
          <w:sz w:val="22"/>
          <w:szCs w:val="22"/>
          <w:highlight w:val="yellow"/>
        </w:rPr>
      </w:pPr>
    </w:p>
    <w:p w14:paraId="2A342F4B" w14:textId="050E7DBD" w:rsidR="009F3648" w:rsidRPr="00A33CF1" w:rsidRDefault="00AB128F" w:rsidP="00EC1C39">
      <w:pPr>
        <w:rPr>
          <w:rFonts w:ascii="Calibri" w:hAnsi="Calibri"/>
          <w:sz w:val="22"/>
          <w:szCs w:val="22"/>
        </w:rPr>
      </w:pPr>
      <w:r w:rsidRPr="00A33CF1">
        <w:rPr>
          <w:sz w:val="22"/>
          <w:szCs w:val="22"/>
        </w:rPr>
        <w:t>Izvor financiranja</w:t>
      </w:r>
      <w:r w:rsidR="00261327">
        <w:rPr>
          <w:sz w:val="22"/>
          <w:szCs w:val="22"/>
        </w:rPr>
        <w:t xml:space="preserve"> 61; T</w:t>
      </w:r>
      <w:r w:rsidR="00283681" w:rsidRPr="00A33CF1">
        <w:rPr>
          <w:sz w:val="22"/>
          <w:szCs w:val="22"/>
        </w:rPr>
        <w:t>ekuće donacije.</w:t>
      </w:r>
      <w:r w:rsidRPr="00A33CF1">
        <w:rPr>
          <w:sz w:val="22"/>
          <w:szCs w:val="22"/>
        </w:rPr>
        <w:t xml:space="preserve"> </w:t>
      </w:r>
      <w:r w:rsidR="00B177A0" w:rsidRPr="00A33CF1">
        <w:rPr>
          <w:rFonts w:ascii="Calibri" w:hAnsi="Calibri"/>
          <w:sz w:val="22"/>
          <w:szCs w:val="22"/>
        </w:rPr>
        <w:t xml:space="preserve">U rashode </w:t>
      </w:r>
      <w:r w:rsidR="003D03FC" w:rsidRPr="00A33CF1">
        <w:rPr>
          <w:rFonts w:ascii="Calibri" w:hAnsi="Calibri"/>
          <w:sz w:val="22"/>
          <w:szCs w:val="22"/>
        </w:rPr>
        <w:t>donacija ubrajamo donacije trgovačkih društava</w:t>
      </w:r>
      <w:r w:rsidR="00261327">
        <w:rPr>
          <w:rFonts w:ascii="Calibri" w:hAnsi="Calibri"/>
          <w:sz w:val="22"/>
          <w:szCs w:val="22"/>
        </w:rPr>
        <w:t xml:space="preserve"> u iznosu od 1311,27</w:t>
      </w:r>
      <w:r w:rsidR="009F3648" w:rsidRPr="00A33CF1">
        <w:rPr>
          <w:rFonts w:ascii="Calibri" w:hAnsi="Calibri"/>
          <w:sz w:val="22"/>
          <w:szCs w:val="22"/>
        </w:rPr>
        <w:t xml:space="preserve"> eura</w:t>
      </w:r>
      <w:r w:rsidR="003D03FC" w:rsidRPr="00A33CF1">
        <w:rPr>
          <w:rFonts w:ascii="Calibri" w:hAnsi="Calibri"/>
          <w:sz w:val="22"/>
          <w:szCs w:val="22"/>
        </w:rPr>
        <w:t xml:space="preserve">, te donaciju fizičke osobe </w:t>
      </w:r>
      <w:r w:rsidR="009F3648" w:rsidRPr="00A33CF1">
        <w:rPr>
          <w:rFonts w:ascii="Calibri" w:hAnsi="Calibri"/>
          <w:sz w:val="22"/>
          <w:szCs w:val="22"/>
        </w:rPr>
        <w:t xml:space="preserve">od dva laptopa u vrijednosti 1.199,98 eura. </w:t>
      </w:r>
    </w:p>
    <w:p w14:paraId="1E3CB8A7" w14:textId="668EE25C" w:rsidR="00987B54" w:rsidRPr="00A33CF1" w:rsidRDefault="00987B54" w:rsidP="002531B0">
      <w:pPr>
        <w:rPr>
          <w:sz w:val="22"/>
          <w:szCs w:val="22"/>
        </w:rPr>
      </w:pPr>
    </w:p>
    <w:p w14:paraId="5A85BEDF" w14:textId="2195A100" w:rsidR="00AD5866" w:rsidRPr="00A33CF1" w:rsidRDefault="004E260F" w:rsidP="00AD5866">
      <w:pPr>
        <w:rPr>
          <w:b/>
          <w:sz w:val="22"/>
          <w:szCs w:val="22"/>
        </w:rPr>
      </w:pPr>
      <w:r w:rsidRPr="00B00EEB">
        <w:rPr>
          <w:b/>
          <w:bCs/>
          <w:sz w:val="22"/>
          <w:szCs w:val="22"/>
        </w:rPr>
        <w:t>A</w:t>
      </w:r>
      <w:r w:rsidR="009F3648" w:rsidRPr="00B00EEB">
        <w:rPr>
          <w:b/>
          <w:sz w:val="22"/>
          <w:szCs w:val="22"/>
        </w:rPr>
        <w:t>ktivnos</w:t>
      </w:r>
      <w:r w:rsidR="009F3648" w:rsidRPr="00A33CF1">
        <w:rPr>
          <w:b/>
          <w:sz w:val="22"/>
          <w:szCs w:val="22"/>
        </w:rPr>
        <w:t>t A101344</w:t>
      </w:r>
      <w:r w:rsidR="00AD5866" w:rsidRPr="00A33CF1">
        <w:rPr>
          <w:b/>
          <w:sz w:val="22"/>
          <w:szCs w:val="22"/>
        </w:rPr>
        <w:t xml:space="preserve"> </w:t>
      </w:r>
      <w:r w:rsidR="009F3648" w:rsidRPr="00A33CF1">
        <w:rPr>
          <w:b/>
          <w:sz w:val="22"/>
          <w:szCs w:val="22"/>
        </w:rPr>
        <w:t>Izgradnja, rekonstrukcija i opremanje osnovnih i srednjih škola (NPOO)- dokumentacija</w:t>
      </w:r>
    </w:p>
    <w:p w14:paraId="47185720" w14:textId="77777777" w:rsidR="004E260F" w:rsidRPr="007B69B9" w:rsidRDefault="009F3648" w:rsidP="004E260F">
      <w:pPr>
        <w:rPr>
          <w:sz w:val="22"/>
          <w:szCs w:val="22"/>
        </w:rPr>
      </w:pPr>
      <w:r w:rsidRPr="007B69B9">
        <w:rPr>
          <w:sz w:val="22"/>
          <w:szCs w:val="22"/>
        </w:rPr>
        <w:t xml:space="preserve">Financirano je od strane Međimurske županije izvora financiranja 11. </w:t>
      </w:r>
    </w:p>
    <w:p w14:paraId="1A443AD1" w14:textId="6823F91A" w:rsidR="00A63CD1" w:rsidRPr="00A33CF1" w:rsidRDefault="009F3648" w:rsidP="004E260F">
      <w:pPr>
        <w:rPr>
          <w:b/>
          <w:sz w:val="22"/>
          <w:szCs w:val="22"/>
        </w:rPr>
      </w:pPr>
      <w:r w:rsidRPr="00A33CF1">
        <w:rPr>
          <w:bCs/>
          <w:sz w:val="22"/>
          <w:szCs w:val="22"/>
        </w:rPr>
        <w:t>Rashodi u izn</w:t>
      </w:r>
      <w:r w:rsidR="00A63CD1" w:rsidRPr="00A33CF1">
        <w:rPr>
          <w:bCs/>
          <w:sz w:val="22"/>
          <w:szCs w:val="22"/>
        </w:rPr>
        <w:t>osu od 21.125,00 nastali su za Izradu</w:t>
      </w:r>
      <w:r w:rsidRPr="00A33CF1">
        <w:rPr>
          <w:bCs/>
          <w:sz w:val="22"/>
          <w:szCs w:val="22"/>
        </w:rPr>
        <w:t xml:space="preserve"> projektne dokumentacije </w:t>
      </w:r>
      <w:r w:rsidR="00A63CD1" w:rsidRPr="00A33CF1">
        <w:rPr>
          <w:bCs/>
          <w:sz w:val="22"/>
          <w:szCs w:val="22"/>
        </w:rPr>
        <w:t>Izmjene i dopune glavnog projekta rekonstrukcije i dogradnje osnovne škole, te izgradnje sportske dvorane.</w:t>
      </w:r>
    </w:p>
    <w:p w14:paraId="5CE5965F" w14:textId="1E806FC6" w:rsidR="004E260F" w:rsidRPr="00A33CF1" w:rsidRDefault="004E260F" w:rsidP="0074487F">
      <w:pPr>
        <w:spacing w:line="360" w:lineRule="auto"/>
        <w:rPr>
          <w:bCs/>
          <w:sz w:val="22"/>
          <w:szCs w:val="22"/>
        </w:rPr>
      </w:pPr>
    </w:p>
    <w:p w14:paraId="359B41AF" w14:textId="6F9E27A8" w:rsidR="00852759" w:rsidRDefault="004D0D76" w:rsidP="0006244D">
      <w:pPr>
        <w:pStyle w:val="Tijeloteksta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 Gornjem </w:t>
      </w:r>
      <w:proofErr w:type="spellStart"/>
      <w:r>
        <w:rPr>
          <w:sz w:val="22"/>
          <w:szCs w:val="22"/>
        </w:rPr>
        <w:t>Mihaljevcu</w:t>
      </w:r>
      <w:proofErr w:type="spellEnd"/>
      <w:r>
        <w:rPr>
          <w:sz w:val="22"/>
          <w:szCs w:val="22"/>
        </w:rPr>
        <w:t>, 18</w:t>
      </w:r>
      <w:r w:rsidR="005874AD">
        <w:rPr>
          <w:sz w:val="22"/>
          <w:szCs w:val="22"/>
        </w:rPr>
        <w:t>.02.2026</w:t>
      </w:r>
      <w:r w:rsidR="003A5ADB" w:rsidRPr="00A33CF1">
        <w:rPr>
          <w:sz w:val="22"/>
          <w:szCs w:val="22"/>
        </w:rPr>
        <w:t>.</w:t>
      </w:r>
    </w:p>
    <w:p w14:paraId="21643F0F" w14:textId="77777777" w:rsidR="009A6BC1" w:rsidRDefault="009A6BC1" w:rsidP="0006244D">
      <w:pPr>
        <w:pStyle w:val="Tijeloteksta2"/>
        <w:spacing w:line="360" w:lineRule="auto"/>
        <w:rPr>
          <w:sz w:val="22"/>
          <w:szCs w:val="22"/>
        </w:rPr>
      </w:pPr>
      <w:bookmarkStart w:id="1" w:name="_GoBack"/>
      <w:bookmarkEnd w:id="1"/>
    </w:p>
    <w:p w14:paraId="7E605AA7" w14:textId="4C345987" w:rsidR="00A37C89" w:rsidRPr="000336E6" w:rsidRDefault="00852759" w:rsidP="00852759">
      <w:pPr>
        <w:pStyle w:val="Tijeloteksta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RAVNATELJICA ŠKOLE:                                        </w:t>
      </w:r>
      <w:r w:rsidR="003A5ADB" w:rsidRPr="00A33CF1">
        <w:rPr>
          <w:sz w:val="22"/>
          <w:szCs w:val="22"/>
        </w:rPr>
        <w:t>PREDSJEDNICA</w:t>
      </w:r>
      <w:r w:rsidR="00533684" w:rsidRPr="00A33CF1">
        <w:rPr>
          <w:sz w:val="22"/>
          <w:szCs w:val="22"/>
        </w:rPr>
        <w:t xml:space="preserve"> ŠKOLSKOG ODBORA:</w:t>
      </w:r>
      <w:r>
        <w:rPr>
          <w:sz w:val="22"/>
          <w:szCs w:val="22"/>
        </w:rPr>
        <w:t xml:space="preserve">    </w:t>
      </w:r>
      <w:r w:rsidR="00C64612" w:rsidRPr="00A33CF1">
        <w:rPr>
          <w:sz w:val="22"/>
          <w:szCs w:val="22"/>
        </w:rPr>
        <w:t xml:space="preserve">    </w:t>
      </w:r>
      <w:r w:rsidR="00B908F3">
        <w:rPr>
          <w:sz w:val="22"/>
          <w:szCs w:val="22"/>
        </w:rPr>
        <w:t xml:space="preserve"> </w:t>
      </w:r>
      <w:r w:rsidR="00106599" w:rsidRPr="00A33C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Karmen </w:t>
      </w:r>
      <w:proofErr w:type="spellStart"/>
      <w:r>
        <w:rPr>
          <w:sz w:val="22"/>
          <w:szCs w:val="22"/>
        </w:rPr>
        <w:t>Sklepić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mag.prim.educ</w:t>
      </w:r>
      <w:proofErr w:type="spellEnd"/>
      <w:r>
        <w:rPr>
          <w:sz w:val="22"/>
          <w:szCs w:val="22"/>
        </w:rPr>
        <w:t xml:space="preserve">.                                </w:t>
      </w:r>
      <w:r w:rsidR="00106599" w:rsidRPr="00A33CF1">
        <w:rPr>
          <w:sz w:val="22"/>
          <w:szCs w:val="22"/>
        </w:rPr>
        <w:t>Silvija Soldat</w:t>
      </w:r>
      <w:r w:rsidR="00C64612" w:rsidRPr="00A33CF1">
        <w:rPr>
          <w:sz w:val="22"/>
          <w:szCs w:val="22"/>
        </w:rPr>
        <w:t xml:space="preserve">, </w:t>
      </w:r>
      <w:proofErr w:type="spellStart"/>
      <w:r w:rsidR="005A53B4">
        <w:rPr>
          <w:sz w:val="22"/>
          <w:szCs w:val="22"/>
        </w:rPr>
        <w:t>univ.</w:t>
      </w:r>
      <w:r w:rsidR="00C64612" w:rsidRPr="00A33CF1">
        <w:rPr>
          <w:sz w:val="22"/>
          <w:szCs w:val="22"/>
        </w:rPr>
        <w:t>mag.prim.educ</w:t>
      </w:r>
      <w:proofErr w:type="spellEnd"/>
      <w:r w:rsidR="00C64612" w:rsidRPr="00A33CF1">
        <w:rPr>
          <w:sz w:val="22"/>
          <w:szCs w:val="22"/>
        </w:rPr>
        <w:t>.</w:t>
      </w:r>
    </w:p>
    <w:sectPr w:rsidR="00A37C89" w:rsidRPr="00033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222"/>
    <w:multiLevelType w:val="hybridMultilevel"/>
    <w:tmpl w:val="EF3E9C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C5FE5"/>
    <w:multiLevelType w:val="hybridMultilevel"/>
    <w:tmpl w:val="29307686"/>
    <w:lvl w:ilvl="0" w:tplc="6A9450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B56"/>
    <w:multiLevelType w:val="hybridMultilevel"/>
    <w:tmpl w:val="34C6E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2C1E"/>
    <w:multiLevelType w:val="hybridMultilevel"/>
    <w:tmpl w:val="F814D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726"/>
    <w:multiLevelType w:val="hybridMultilevel"/>
    <w:tmpl w:val="F72E4FEC"/>
    <w:lvl w:ilvl="0" w:tplc="9EE67528">
      <w:start w:val="6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2048"/>
    <w:multiLevelType w:val="hybridMultilevel"/>
    <w:tmpl w:val="F6E20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53E"/>
    <w:multiLevelType w:val="hybridMultilevel"/>
    <w:tmpl w:val="09DE01FC"/>
    <w:lvl w:ilvl="0" w:tplc="5488645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F96755"/>
    <w:multiLevelType w:val="hybridMultilevel"/>
    <w:tmpl w:val="ED7C3A3C"/>
    <w:lvl w:ilvl="0" w:tplc="23165E2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3F4569"/>
    <w:multiLevelType w:val="hybridMultilevel"/>
    <w:tmpl w:val="80001D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D296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DF"/>
    <w:rsid w:val="00006516"/>
    <w:rsid w:val="000336E6"/>
    <w:rsid w:val="00040B56"/>
    <w:rsid w:val="00043E78"/>
    <w:rsid w:val="00047CAD"/>
    <w:rsid w:val="00060BAB"/>
    <w:rsid w:val="0006244D"/>
    <w:rsid w:val="00063F54"/>
    <w:rsid w:val="000727ED"/>
    <w:rsid w:val="00086EE7"/>
    <w:rsid w:val="00087C68"/>
    <w:rsid w:val="00090698"/>
    <w:rsid w:val="000939A6"/>
    <w:rsid w:val="000B0A9E"/>
    <w:rsid w:val="000B5808"/>
    <w:rsid w:val="000C1267"/>
    <w:rsid w:val="000D7186"/>
    <w:rsid w:val="000F6492"/>
    <w:rsid w:val="00106599"/>
    <w:rsid w:val="00122C6D"/>
    <w:rsid w:val="001406AA"/>
    <w:rsid w:val="00160477"/>
    <w:rsid w:val="00174350"/>
    <w:rsid w:val="00176A4B"/>
    <w:rsid w:val="001B0FBC"/>
    <w:rsid w:val="001D577D"/>
    <w:rsid w:val="00203803"/>
    <w:rsid w:val="0024149C"/>
    <w:rsid w:val="00250B7E"/>
    <w:rsid w:val="002531B0"/>
    <w:rsid w:val="00257DAF"/>
    <w:rsid w:val="00261327"/>
    <w:rsid w:val="00283681"/>
    <w:rsid w:val="002929AF"/>
    <w:rsid w:val="00297D32"/>
    <w:rsid w:val="002C628B"/>
    <w:rsid w:val="002F5ABA"/>
    <w:rsid w:val="00352400"/>
    <w:rsid w:val="00352EE6"/>
    <w:rsid w:val="003546DF"/>
    <w:rsid w:val="00362B83"/>
    <w:rsid w:val="0037118B"/>
    <w:rsid w:val="00386F3F"/>
    <w:rsid w:val="00392F3C"/>
    <w:rsid w:val="003944D4"/>
    <w:rsid w:val="003A157B"/>
    <w:rsid w:val="003A5ADB"/>
    <w:rsid w:val="003A6A7F"/>
    <w:rsid w:val="003A77DF"/>
    <w:rsid w:val="003C54AF"/>
    <w:rsid w:val="003D03FC"/>
    <w:rsid w:val="003D6315"/>
    <w:rsid w:val="003E25C7"/>
    <w:rsid w:val="003F430C"/>
    <w:rsid w:val="003F4804"/>
    <w:rsid w:val="00421696"/>
    <w:rsid w:val="00465B22"/>
    <w:rsid w:val="00466280"/>
    <w:rsid w:val="00484AD4"/>
    <w:rsid w:val="004B0D0D"/>
    <w:rsid w:val="004D0D76"/>
    <w:rsid w:val="004E260F"/>
    <w:rsid w:val="004F77D7"/>
    <w:rsid w:val="0052385F"/>
    <w:rsid w:val="00533684"/>
    <w:rsid w:val="00547FC4"/>
    <w:rsid w:val="005834A0"/>
    <w:rsid w:val="005874AD"/>
    <w:rsid w:val="005927A6"/>
    <w:rsid w:val="00592E56"/>
    <w:rsid w:val="005A4385"/>
    <w:rsid w:val="005A53B4"/>
    <w:rsid w:val="005C6473"/>
    <w:rsid w:val="005D0932"/>
    <w:rsid w:val="005D1199"/>
    <w:rsid w:val="005E41CF"/>
    <w:rsid w:val="00620454"/>
    <w:rsid w:val="006327FE"/>
    <w:rsid w:val="0067056F"/>
    <w:rsid w:val="00677D46"/>
    <w:rsid w:val="00682BFB"/>
    <w:rsid w:val="006A30AF"/>
    <w:rsid w:val="00704258"/>
    <w:rsid w:val="0071149E"/>
    <w:rsid w:val="00743CEB"/>
    <w:rsid w:val="0074487F"/>
    <w:rsid w:val="007713B1"/>
    <w:rsid w:val="00776F35"/>
    <w:rsid w:val="00783894"/>
    <w:rsid w:val="00784B67"/>
    <w:rsid w:val="007B1869"/>
    <w:rsid w:val="007B69B9"/>
    <w:rsid w:val="007C0648"/>
    <w:rsid w:val="007C4DED"/>
    <w:rsid w:val="0082113C"/>
    <w:rsid w:val="00823531"/>
    <w:rsid w:val="00846267"/>
    <w:rsid w:val="00851084"/>
    <w:rsid w:val="00852759"/>
    <w:rsid w:val="0088102D"/>
    <w:rsid w:val="008A6530"/>
    <w:rsid w:val="008B2AFE"/>
    <w:rsid w:val="008B6FCC"/>
    <w:rsid w:val="008C4DDB"/>
    <w:rsid w:val="008C7D46"/>
    <w:rsid w:val="008E1834"/>
    <w:rsid w:val="008F6EA0"/>
    <w:rsid w:val="00911C9A"/>
    <w:rsid w:val="00936365"/>
    <w:rsid w:val="0093782A"/>
    <w:rsid w:val="00943162"/>
    <w:rsid w:val="00953B93"/>
    <w:rsid w:val="0096171D"/>
    <w:rsid w:val="00962563"/>
    <w:rsid w:val="009627A3"/>
    <w:rsid w:val="0097528B"/>
    <w:rsid w:val="009766D9"/>
    <w:rsid w:val="00987B54"/>
    <w:rsid w:val="009A6BC1"/>
    <w:rsid w:val="009B322A"/>
    <w:rsid w:val="009C7A2F"/>
    <w:rsid w:val="009D763A"/>
    <w:rsid w:val="009E52CE"/>
    <w:rsid w:val="009F3648"/>
    <w:rsid w:val="00A1274A"/>
    <w:rsid w:val="00A22397"/>
    <w:rsid w:val="00A33CF1"/>
    <w:rsid w:val="00A341BC"/>
    <w:rsid w:val="00A37C89"/>
    <w:rsid w:val="00A45C4B"/>
    <w:rsid w:val="00A63CD1"/>
    <w:rsid w:val="00A86EAA"/>
    <w:rsid w:val="00A86ECA"/>
    <w:rsid w:val="00A930CA"/>
    <w:rsid w:val="00AA0677"/>
    <w:rsid w:val="00AA4BA8"/>
    <w:rsid w:val="00AB0EE2"/>
    <w:rsid w:val="00AB128F"/>
    <w:rsid w:val="00AD5866"/>
    <w:rsid w:val="00AE7E77"/>
    <w:rsid w:val="00AF54C9"/>
    <w:rsid w:val="00B00EEB"/>
    <w:rsid w:val="00B03212"/>
    <w:rsid w:val="00B177A0"/>
    <w:rsid w:val="00B21E33"/>
    <w:rsid w:val="00B439A3"/>
    <w:rsid w:val="00B61E3B"/>
    <w:rsid w:val="00B658B9"/>
    <w:rsid w:val="00B67934"/>
    <w:rsid w:val="00B85331"/>
    <w:rsid w:val="00B908F3"/>
    <w:rsid w:val="00B951FD"/>
    <w:rsid w:val="00BA423D"/>
    <w:rsid w:val="00BB65C7"/>
    <w:rsid w:val="00BF4FB5"/>
    <w:rsid w:val="00C100A8"/>
    <w:rsid w:val="00C21854"/>
    <w:rsid w:val="00C257D3"/>
    <w:rsid w:val="00C44A53"/>
    <w:rsid w:val="00C575D4"/>
    <w:rsid w:val="00C60BEE"/>
    <w:rsid w:val="00C64612"/>
    <w:rsid w:val="00C6632E"/>
    <w:rsid w:val="00C72F7A"/>
    <w:rsid w:val="00C80D1F"/>
    <w:rsid w:val="00CE0A65"/>
    <w:rsid w:val="00D126F9"/>
    <w:rsid w:val="00D176E0"/>
    <w:rsid w:val="00D275F0"/>
    <w:rsid w:val="00D37D1E"/>
    <w:rsid w:val="00D52685"/>
    <w:rsid w:val="00D64B50"/>
    <w:rsid w:val="00D66BA9"/>
    <w:rsid w:val="00D70AE6"/>
    <w:rsid w:val="00D84892"/>
    <w:rsid w:val="00D9595D"/>
    <w:rsid w:val="00D95FB8"/>
    <w:rsid w:val="00D96174"/>
    <w:rsid w:val="00DA63C5"/>
    <w:rsid w:val="00DB55A8"/>
    <w:rsid w:val="00DB761A"/>
    <w:rsid w:val="00DE5467"/>
    <w:rsid w:val="00DF0C8C"/>
    <w:rsid w:val="00E0032C"/>
    <w:rsid w:val="00E10F06"/>
    <w:rsid w:val="00E13CDC"/>
    <w:rsid w:val="00E34F35"/>
    <w:rsid w:val="00EA0C04"/>
    <w:rsid w:val="00EC1C39"/>
    <w:rsid w:val="00EC4C0C"/>
    <w:rsid w:val="00EC64A2"/>
    <w:rsid w:val="00F21F36"/>
    <w:rsid w:val="00F31071"/>
    <w:rsid w:val="00F452DB"/>
    <w:rsid w:val="00F5373F"/>
    <w:rsid w:val="00F95946"/>
    <w:rsid w:val="00FB2EEC"/>
    <w:rsid w:val="00FC3BE1"/>
    <w:rsid w:val="00FE2F7C"/>
    <w:rsid w:val="00FE4C5A"/>
    <w:rsid w:val="00FF37B1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BDC2"/>
  <w15:docId w15:val="{73AE63FF-3F55-4864-A631-E43704D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6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1F3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F36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63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B21E3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B21E3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53A6-6CF2-4253-9498-0262EBF7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4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Tajništvo</cp:lastModifiedBy>
  <cp:revision>76</cp:revision>
  <cp:lastPrinted>2024-07-14T17:18:00Z</cp:lastPrinted>
  <dcterms:created xsi:type="dcterms:W3CDTF">2024-07-15T10:47:00Z</dcterms:created>
  <dcterms:modified xsi:type="dcterms:W3CDTF">2026-02-19T09:03:00Z</dcterms:modified>
</cp:coreProperties>
</file>