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5F" w:rsidRPr="00116611" w:rsidRDefault="00F8495F" w:rsidP="00F8495F">
      <w:pPr>
        <w:ind w:firstLine="708"/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2B5B7458" wp14:editId="6E8B2EB4">
            <wp:extent cx="666750" cy="60579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1" cy="62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5F" w:rsidRPr="00116611" w:rsidRDefault="00F8495F" w:rsidP="00F8495F">
      <w:pPr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>REPUBLIKA HRVATSKA</w:t>
      </w:r>
    </w:p>
    <w:p w:rsidR="00F8495F" w:rsidRPr="00116611" w:rsidRDefault="00F8495F" w:rsidP="00F8495F">
      <w:pPr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>MEĐIMURSKA ŽUPANIJA</w:t>
      </w:r>
    </w:p>
    <w:p w:rsidR="00F8495F" w:rsidRPr="00116611" w:rsidRDefault="00F8495F" w:rsidP="00F8495F">
      <w:pPr>
        <w:rPr>
          <w:rFonts w:eastAsia="Times New Roman" w:cs="Times New Roman"/>
          <w:b/>
          <w:szCs w:val="24"/>
          <w:lang w:eastAsia="hr-HR"/>
        </w:rPr>
      </w:pPr>
      <w:r w:rsidRPr="00116611">
        <w:rPr>
          <w:rFonts w:eastAsia="Times New Roman" w:cs="Times New Roman"/>
          <w:b/>
          <w:szCs w:val="24"/>
          <w:lang w:eastAsia="hr-HR"/>
        </w:rPr>
        <w:t>OSNOVNA ŠKOLA GORNJI MIHALJEVEC</w:t>
      </w:r>
    </w:p>
    <w:p w:rsidR="00F8495F" w:rsidRPr="00116611" w:rsidRDefault="00F8495F" w:rsidP="00F8495F">
      <w:pPr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>Gornji Mihaljevec 15, 40306 Macinec</w:t>
      </w:r>
    </w:p>
    <w:p w:rsidR="00F8495F" w:rsidRPr="00116611" w:rsidRDefault="00F8495F" w:rsidP="00F8495F">
      <w:pPr>
        <w:rPr>
          <w:rFonts w:eastAsia="Times New Roman" w:cs="Times New Roman"/>
          <w:szCs w:val="24"/>
          <w:lang w:eastAsia="hr-HR"/>
        </w:rPr>
      </w:pPr>
    </w:p>
    <w:p w:rsidR="00F8495F" w:rsidRPr="00116611" w:rsidRDefault="00F8495F" w:rsidP="00F8495F">
      <w:pPr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 xml:space="preserve">KLASA: </w:t>
      </w:r>
      <w:r>
        <w:rPr>
          <w:rFonts w:eastAsia="Times New Roman" w:cs="Times New Roman"/>
          <w:szCs w:val="24"/>
          <w:lang w:eastAsia="hr-HR"/>
        </w:rPr>
        <w:t>007-04/24-02/01</w:t>
      </w:r>
    </w:p>
    <w:p w:rsidR="00F8495F" w:rsidRPr="00116611" w:rsidRDefault="00F8495F" w:rsidP="00F8495F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2109-29/24</w:t>
      </w:r>
      <w:r w:rsidRPr="00116611">
        <w:rPr>
          <w:rFonts w:eastAsia="Times New Roman" w:cs="Times New Roman"/>
          <w:szCs w:val="24"/>
          <w:lang w:eastAsia="hr-HR"/>
        </w:rPr>
        <w:t>-01/1</w:t>
      </w:r>
    </w:p>
    <w:p w:rsidR="00F8495F" w:rsidRPr="00116611" w:rsidRDefault="005D4124" w:rsidP="00F8495F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Gornji Mihaljevec, 14</w:t>
      </w:r>
      <w:r w:rsidR="00F8495F" w:rsidRPr="00116611">
        <w:rPr>
          <w:rFonts w:eastAsia="Times New Roman" w:cs="Times New Roman"/>
          <w:szCs w:val="24"/>
          <w:lang w:eastAsia="hr-HR"/>
        </w:rPr>
        <w:t xml:space="preserve">. </w:t>
      </w:r>
      <w:r>
        <w:rPr>
          <w:rFonts w:eastAsia="Times New Roman" w:cs="Times New Roman"/>
          <w:szCs w:val="24"/>
          <w:lang w:eastAsia="hr-HR"/>
        </w:rPr>
        <w:t>veljače</w:t>
      </w:r>
      <w:r w:rsidR="00F8495F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2024</w:t>
      </w:r>
      <w:r w:rsidR="00F8495F" w:rsidRPr="00116611">
        <w:rPr>
          <w:rFonts w:eastAsia="Times New Roman" w:cs="Times New Roman"/>
          <w:szCs w:val="24"/>
          <w:lang w:eastAsia="hr-HR"/>
        </w:rPr>
        <w:t>.</w:t>
      </w:r>
    </w:p>
    <w:p w:rsidR="00F8495F" w:rsidRPr="00116611" w:rsidRDefault="00F8495F" w:rsidP="00F8495F">
      <w:pPr>
        <w:keepNext/>
        <w:spacing w:line="276" w:lineRule="auto"/>
        <w:jc w:val="center"/>
        <w:outlineLvl w:val="0"/>
        <w:rPr>
          <w:rFonts w:eastAsia="Times New Roman" w:cs="Times New Roman"/>
          <w:b/>
          <w:sz w:val="40"/>
          <w:szCs w:val="40"/>
          <w:lang w:eastAsia="hr-HR"/>
        </w:rPr>
      </w:pPr>
      <w:r w:rsidRPr="00116611">
        <w:rPr>
          <w:rFonts w:eastAsia="Times New Roman" w:cs="Times New Roman"/>
          <w:b/>
          <w:sz w:val="40"/>
          <w:szCs w:val="40"/>
          <w:lang w:eastAsia="hr-HR"/>
        </w:rPr>
        <w:t>POZIV</w:t>
      </w:r>
    </w:p>
    <w:p w:rsidR="00F8495F" w:rsidRPr="00116611" w:rsidRDefault="00F8495F" w:rsidP="00F8495F">
      <w:pPr>
        <w:spacing w:line="276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</w:p>
    <w:p w:rsidR="00F8495F" w:rsidRDefault="00F8495F" w:rsidP="00F8495F">
      <w:pPr>
        <w:spacing w:line="276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 xml:space="preserve">kojim se pozivate na </w:t>
      </w:r>
      <w:r w:rsidR="005D4124">
        <w:rPr>
          <w:rFonts w:eastAsia="Times New Roman" w:cs="Times New Roman"/>
          <w:b/>
          <w:szCs w:val="24"/>
          <w:lang w:eastAsia="hr-HR"/>
        </w:rPr>
        <w:t>20</w:t>
      </w:r>
      <w:r>
        <w:rPr>
          <w:rFonts w:eastAsia="Times New Roman" w:cs="Times New Roman"/>
          <w:b/>
          <w:szCs w:val="24"/>
          <w:lang w:eastAsia="hr-HR"/>
        </w:rPr>
        <w:t xml:space="preserve">. </w:t>
      </w:r>
      <w:r w:rsidRPr="00116611">
        <w:rPr>
          <w:rFonts w:eastAsia="Times New Roman" w:cs="Times New Roman"/>
          <w:b/>
          <w:szCs w:val="24"/>
          <w:lang w:eastAsia="hr-HR"/>
        </w:rPr>
        <w:t>sjednicu Školskog odbora Osnovne škole Gornji Mihaljevec</w:t>
      </w:r>
      <w:r w:rsidRPr="00116611">
        <w:rPr>
          <w:rFonts w:eastAsia="Times New Roman" w:cs="Times New Roman"/>
          <w:szCs w:val="24"/>
          <w:lang w:eastAsia="hr-HR"/>
        </w:rPr>
        <w:t xml:space="preserve">, koja će se održati </w:t>
      </w:r>
      <w:r>
        <w:rPr>
          <w:rFonts w:eastAsia="Times New Roman" w:cs="Times New Roman"/>
          <w:b/>
          <w:szCs w:val="24"/>
          <w:lang w:eastAsia="hr-HR"/>
        </w:rPr>
        <w:t xml:space="preserve">u petak </w:t>
      </w:r>
      <w:r w:rsidR="005D4124">
        <w:rPr>
          <w:rFonts w:eastAsia="Times New Roman" w:cs="Times New Roman"/>
          <w:b/>
          <w:szCs w:val="24"/>
          <w:lang w:eastAsia="hr-HR"/>
        </w:rPr>
        <w:t>16. veljače 2024.god. u 15</w:t>
      </w:r>
      <w:r w:rsidRPr="00116611">
        <w:rPr>
          <w:rFonts w:eastAsia="Times New Roman" w:cs="Times New Roman"/>
          <w:b/>
          <w:szCs w:val="24"/>
          <w:lang w:eastAsia="hr-HR"/>
        </w:rPr>
        <w:t>:30 sati</w:t>
      </w:r>
      <w:r w:rsidRPr="00116611">
        <w:rPr>
          <w:rFonts w:eastAsia="Times New Roman" w:cs="Times New Roman"/>
          <w:szCs w:val="24"/>
          <w:lang w:eastAsia="hr-HR"/>
        </w:rPr>
        <w:t xml:space="preserve"> u prostorijama Škole.</w:t>
      </w:r>
    </w:p>
    <w:p w:rsidR="005E22EA" w:rsidRPr="0049526A" w:rsidRDefault="005E22EA" w:rsidP="00F8495F">
      <w:pPr>
        <w:spacing w:line="276" w:lineRule="auto"/>
        <w:ind w:firstLine="708"/>
        <w:jc w:val="both"/>
        <w:rPr>
          <w:rFonts w:eastAsia="Times New Roman" w:cs="Times New Roman"/>
          <w:b/>
          <w:szCs w:val="24"/>
          <w:lang w:eastAsia="hr-HR"/>
        </w:rPr>
      </w:pPr>
    </w:p>
    <w:p w:rsidR="00F8495F" w:rsidRDefault="00F8495F" w:rsidP="00F8495F">
      <w:pPr>
        <w:spacing w:line="276" w:lineRule="auto"/>
        <w:jc w:val="center"/>
        <w:rPr>
          <w:rFonts w:eastAsia="Times New Roman" w:cs="Times New Roman"/>
          <w:sz w:val="36"/>
          <w:szCs w:val="36"/>
          <w:lang w:eastAsia="hr-HR"/>
        </w:rPr>
      </w:pPr>
      <w:r w:rsidRPr="00116611">
        <w:rPr>
          <w:rFonts w:eastAsia="Times New Roman" w:cs="Times New Roman"/>
          <w:sz w:val="36"/>
          <w:szCs w:val="36"/>
          <w:lang w:eastAsia="hr-HR"/>
        </w:rPr>
        <w:t xml:space="preserve">DNEVNI RED </w:t>
      </w:r>
    </w:p>
    <w:p w:rsidR="005E22EA" w:rsidRDefault="005E22EA" w:rsidP="00F8495F">
      <w:pPr>
        <w:spacing w:line="276" w:lineRule="auto"/>
        <w:jc w:val="center"/>
        <w:rPr>
          <w:rFonts w:eastAsia="Times New Roman" w:cs="Times New Roman"/>
          <w:sz w:val="36"/>
          <w:szCs w:val="36"/>
          <w:lang w:eastAsia="hr-HR"/>
        </w:rPr>
      </w:pPr>
    </w:p>
    <w:p w:rsidR="00F8495F" w:rsidRPr="00B1340B" w:rsidRDefault="00F8495F" w:rsidP="00F8495F">
      <w:pPr>
        <w:pStyle w:val="Odlomakpopisa"/>
        <w:numPr>
          <w:ilvl w:val="0"/>
          <w:numId w:val="1"/>
        </w:numPr>
        <w:spacing w:line="276" w:lineRule="auto"/>
        <w:jc w:val="both"/>
      </w:pPr>
      <w:r w:rsidRPr="00695384">
        <w:t>Usvajan</w:t>
      </w:r>
      <w:r w:rsidR="005E22EA">
        <w:t>je zapisnika s 19</w:t>
      </w:r>
      <w:r w:rsidRPr="00695384">
        <w:t xml:space="preserve">. sjednice Školskog odbora OŠ Gornji Mihaljevec </w:t>
      </w:r>
      <w:r>
        <w:rPr>
          <w:i/>
        </w:rPr>
        <w:t>(z</w:t>
      </w:r>
      <w:r w:rsidRPr="00695384">
        <w:rPr>
          <w:i/>
        </w:rPr>
        <w:t>apisnik u privitku)</w:t>
      </w:r>
    </w:p>
    <w:p w:rsidR="00F8495F" w:rsidRDefault="00F8495F" w:rsidP="00F8495F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525FC2">
        <w:t>Donošenje I</w:t>
      </w:r>
      <w:r w:rsidR="007D0A59">
        <w:t xml:space="preserve">zmjena i dopuna </w:t>
      </w:r>
      <w:r w:rsidR="00525FC2" w:rsidRPr="004E3FBC">
        <w:t>Godišnjeg plana i pro</w:t>
      </w:r>
      <w:r w:rsidR="00525FC2">
        <w:t xml:space="preserve">grama rada škole (GPP-a) </w:t>
      </w:r>
      <w:r w:rsidR="007D0A59">
        <w:t>za školsku godinu 2023/24.</w:t>
      </w:r>
      <w:r>
        <w:t xml:space="preserve"> </w:t>
      </w:r>
    </w:p>
    <w:p w:rsidR="00F8495F" w:rsidRDefault="00525FC2" w:rsidP="00F8495F">
      <w:pPr>
        <w:pStyle w:val="Odlomakpopisa"/>
        <w:numPr>
          <w:ilvl w:val="0"/>
          <w:numId w:val="1"/>
        </w:numPr>
        <w:spacing w:line="360" w:lineRule="auto"/>
        <w:jc w:val="both"/>
      </w:pPr>
      <w:r>
        <w:t>Donošenje Dopune Školskog kurikuluma za 2023/24. školsku godinu.</w:t>
      </w:r>
    </w:p>
    <w:p w:rsidR="00F8495F" w:rsidRDefault="00525FC2" w:rsidP="00F8495F">
      <w:pPr>
        <w:pStyle w:val="Odlomakpopisa"/>
        <w:numPr>
          <w:ilvl w:val="0"/>
          <w:numId w:val="1"/>
        </w:numPr>
        <w:spacing w:line="360" w:lineRule="auto"/>
        <w:jc w:val="both"/>
      </w:pPr>
      <w:r>
        <w:t>Donošenje Kućnog reda Osnovne škole Gornji Mihaljevec</w:t>
      </w:r>
      <w:r w:rsidR="00F8495F">
        <w:t>.</w:t>
      </w:r>
    </w:p>
    <w:p w:rsidR="00F8495F" w:rsidRDefault="00525FC2" w:rsidP="00F8495F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Financijsko izvješće od 1. siječnja do 31.prosinca 2023. godine </w:t>
      </w:r>
      <w:r w:rsidRPr="00695384">
        <w:t>OŠ Gornji Mihaljevec</w:t>
      </w:r>
      <w:r>
        <w:t xml:space="preserve"> i Bilješka uz  financijsko izvješće.</w:t>
      </w:r>
    </w:p>
    <w:p w:rsidR="00F8495F" w:rsidRDefault="00525FC2" w:rsidP="00F8495F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Godišnji izvještaj o izvršenju financijskog plana </w:t>
      </w:r>
      <w:r w:rsidRPr="00695384">
        <w:t>OŠ Gornji Mihaljevec</w:t>
      </w:r>
      <w:r>
        <w:t xml:space="preserve"> za 2023. godinu.</w:t>
      </w:r>
    </w:p>
    <w:p w:rsidR="00F8495F" w:rsidRDefault="00525FC2" w:rsidP="00F8495F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Školski prihodi i Školski rashodi</w:t>
      </w:r>
      <w:r w:rsidR="00F8495F">
        <w:rPr>
          <w:rFonts w:eastAsia="Times New Roman" w:cs="Times New Roman"/>
          <w:szCs w:val="24"/>
          <w:lang w:eastAsia="hr-HR"/>
        </w:rPr>
        <w:t>.</w:t>
      </w:r>
    </w:p>
    <w:p w:rsidR="00525FC2" w:rsidRDefault="00525FC2" w:rsidP="00F8495F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Donošenje odluke o raspodjeli rezultata poslovanja za 2023. godinu.</w:t>
      </w:r>
    </w:p>
    <w:p w:rsidR="00525FC2" w:rsidRPr="00116611" w:rsidRDefault="003B5030" w:rsidP="00F8495F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Davanje prethodne </w:t>
      </w:r>
      <w:r w:rsidR="00525FC2">
        <w:rPr>
          <w:rFonts w:eastAsia="Times New Roman" w:cs="Times New Roman"/>
          <w:szCs w:val="24"/>
          <w:lang w:eastAsia="hr-HR"/>
        </w:rPr>
        <w:t>s</w:t>
      </w:r>
      <w:r>
        <w:rPr>
          <w:rFonts w:eastAsia="Times New Roman" w:cs="Times New Roman"/>
          <w:szCs w:val="24"/>
          <w:lang w:eastAsia="hr-HR"/>
        </w:rPr>
        <w:t>u</w:t>
      </w:r>
      <w:r w:rsidR="00525FC2">
        <w:rPr>
          <w:rFonts w:eastAsia="Times New Roman" w:cs="Times New Roman"/>
          <w:szCs w:val="24"/>
          <w:lang w:eastAsia="hr-HR"/>
        </w:rPr>
        <w:t>glasnosti za raskid ugovora o radu</w:t>
      </w:r>
      <w:r>
        <w:rPr>
          <w:rFonts w:eastAsia="Times New Roman" w:cs="Times New Roman"/>
          <w:szCs w:val="24"/>
          <w:lang w:eastAsia="hr-HR"/>
        </w:rPr>
        <w:t xml:space="preserve"> na zahtjev zaposlenika Pere </w:t>
      </w:r>
      <w:proofErr w:type="spellStart"/>
      <w:r>
        <w:rPr>
          <w:rFonts w:eastAsia="Times New Roman" w:cs="Times New Roman"/>
          <w:szCs w:val="24"/>
          <w:lang w:eastAsia="hr-HR"/>
        </w:rPr>
        <w:t>Obadića</w:t>
      </w:r>
      <w:proofErr w:type="spellEnd"/>
      <w:r>
        <w:rPr>
          <w:rFonts w:eastAsia="Times New Roman" w:cs="Times New Roman"/>
          <w:szCs w:val="24"/>
          <w:lang w:eastAsia="hr-HR"/>
        </w:rPr>
        <w:t>, učitelja TZK.</w:t>
      </w:r>
    </w:p>
    <w:p w:rsidR="00F8495F" w:rsidRPr="00116611" w:rsidRDefault="00F8495F" w:rsidP="00F8495F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>Ostala pitanja</w:t>
      </w:r>
    </w:p>
    <w:p w:rsidR="00F8495F" w:rsidRPr="00116611" w:rsidRDefault="00F8495F" w:rsidP="00F8495F">
      <w:pPr>
        <w:spacing w:line="276" w:lineRule="auto"/>
        <w:ind w:left="720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F8495F" w:rsidRPr="00116611" w:rsidRDefault="00F8495F" w:rsidP="00F8495F">
      <w:pPr>
        <w:spacing w:line="276" w:lineRule="auto"/>
        <w:ind w:left="360"/>
        <w:jc w:val="both"/>
        <w:rPr>
          <w:rFonts w:eastAsia="Times New Roman" w:cs="Times New Roman"/>
          <w:szCs w:val="24"/>
          <w:lang w:eastAsia="hr-HR"/>
        </w:rPr>
      </w:pPr>
    </w:p>
    <w:p w:rsidR="00F8495F" w:rsidRPr="00116611" w:rsidRDefault="00F8495F" w:rsidP="00F8495F">
      <w:pPr>
        <w:spacing w:line="276" w:lineRule="auto"/>
        <w:ind w:left="720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F8495F" w:rsidRPr="00116611" w:rsidRDefault="00F8495F" w:rsidP="00F8495F">
      <w:pPr>
        <w:spacing w:line="276" w:lineRule="auto"/>
        <w:ind w:left="5664" w:firstLine="708"/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>PREDSJEDNICA ŠO:</w:t>
      </w:r>
    </w:p>
    <w:p w:rsidR="005A2532" w:rsidRPr="00F8495F" w:rsidRDefault="00F8495F" w:rsidP="00F8495F">
      <w:pPr>
        <w:spacing w:line="276" w:lineRule="auto"/>
        <w:ind w:left="2136"/>
        <w:jc w:val="center"/>
        <w:rPr>
          <w:rFonts w:eastAsia="Times New Roman" w:cs="Times New Roman"/>
          <w:i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 xml:space="preserve">    </w:t>
      </w:r>
      <w:r w:rsidRPr="00116611">
        <w:rPr>
          <w:rFonts w:eastAsia="Times New Roman" w:cs="Times New Roman"/>
          <w:szCs w:val="24"/>
          <w:lang w:eastAsia="hr-HR"/>
        </w:rPr>
        <w:tab/>
      </w:r>
      <w:bookmarkStart w:id="0" w:name="_GoBack"/>
      <w:bookmarkEnd w:id="0"/>
      <w:r w:rsidRPr="00116611">
        <w:rPr>
          <w:rFonts w:eastAsia="Times New Roman" w:cs="Times New Roman"/>
          <w:szCs w:val="24"/>
          <w:lang w:eastAsia="hr-HR"/>
        </w:rPr>
        <w:tab/>
      </w:r>
      <w:r w:rsidRPr="00116611">
        <w:rPr>
          <w:rFonts w:eastAsia="Times New Roman" w:cs="Times New Roman"/>
          <w:szCs w:val="24"/>
          <w:lang w:eastAsia="hr-HR"/>
        </w:rPr>
        <w:tab/>
      </w:r>
      <w:r w:rsidRPr="00116611">
        <w:rPr>
          <w:rFonts w:eastAsia="Times New Roman" w:cs="Times New Roman"/>
          <w:szCs w:val="24"/>
          <w:lang w:eastAsia="hr-HR"/>
        </w:rPr>
        <w:tab/>
      </w:r>
      <w:r w:rsidRPr="00116611">
        <w:rPr>
          <w:rFonts w:eastAsia="Times New Roman" w:cs="Times New Roman"/>
          <w:szCs w:val="24"/>
          <w:lang w:eastAsia="hr-HR"/>
        </w:rPr>
        <w:tab/>
        <w:t xml:space="preserve">  Silvija Soldat, </w:t>
      </w:r>
      <w:proofErr w:type="spellStart"/>
      <w:r w:rsidRPr="00116611">
        <w:rPr>
          <w:rFonts w:eastAsia="Times New Roman" w:cs="Times New Roman"/>
          <w:i/>
          <w:szCs w:val="24"/>
          <w:lang w:eastAsia="hr-HR"/>
        </w:rPr>
        <w:t>mag</w:t>
      </w:r>
      <w:proofErr w:type="spellEnd"/>
      <w:r w:rsidRPr="00116611">
        <w:rPr>
          <w:rFonts w:eastAsia="Times New Roman" w:cs="Times New Roman"/>
          <w:i/>
          <w:szCs w:val="24"/>
          <w:lang w:eastAsia="hr-HR"/>
        </w:rPr>
        <w:t xml:space="preserve">. prim. </w:t>
      </w:r>
      <w:proofErr w:type="spellStart"/>
      <w:r w:rsidRPr="00116611">
        <w:rPr>
          <w:rFonts w:eastAsia="Times New Roman" w:cs="Times New Roman"/>
          <w:i/>
          <w:szCs w:val="24"/>
          <w:lang w:eastAsia="hr-HR"/>
        </w:rPr>
        <w:t>educ</w:t>
      </w:r>
      <w:proofErr w:type="spellEnd"/>
      <w:r w:rsidRPr="00116611">
        <w:rPr>
          <w:rFonts w:eastAsia="Times New Roman" w:cs="Times New Roman"/>
          <w:i/>
          <w:szCs w:val="24"/>
          <w:lang w:eastAsia="hr-HR"/>
        </w:rPr>
        <w:t>.</w:t>
      </w:r>
    </w:p>
    <w:sectPr w:rsidR="005A2532" w:rsidRPr="00F8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5C9B"/>
    <w:multiLevelType w:val="hybridMultilevel"/>
    <w:tmpl w:val="E536C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5F"/>
    <w:rsid w:val="00151E93"/>
    <w:rsid w:val="00192706"/>
    <w:rsid w:val="003B5030"/>
    <w:rsid w:val="004C2566"/>
    <w:rsid w:val="00525FC2"/>
    <w:rsid w:val="005A2532"/>
    <w:rsid w:val="005D4124"/>
    <w:rsid w:val="005E22EA"/>
    <w:rsid w:val="007D0A59"/>
    <w:rsid w:val="00882D02"/>
    <w:rsid w:val="00932728"/>
    <w:rsid w:val="00F8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946D"/>
  <w15:chartTrackingRefBased/>
  <w15:docId w15:val="{5D17668A-C0C5-455E-93F2-EDEE7E47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495F"/>
    <w:pPr>
      <w:ind w:left="720"/>
      <w:contextualSpacing/>
    </w:pPr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50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2024-02-14T08:41:00Z</cp:lastPrinted>
  <dcterms:created xsi:type="dcterms:W3CDTF">2024-02-14T07:48:00Z</dcterms:created>
  <dcterms:modified xsi:type="dcterms:W3CDTF">2024-02-14T09:00:00Z</dcterms:modified>
</cp:coreProperties>
</file>